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8EE6" w14:textId="00BD4B12" w:rsidR="00FE056A" w:rsidRDefault="00FE056A" w:rsidP="00FC5BE7">
      <w:pPr>
        <w:tabs>
          <w:tab w:val="left" w:pos="1410"/>
        </w:tabs>
      </w:pPr>
      <w:bookmarkStart w:id="0" w:name="_GoBack"/>
      <w:bookmarkEnd w:id="0"/>
    </w:p>
    <w:p w14:paraId="0A42E73C" w14:textId="58EE19A3" w:rsidR="00704022" w:rsidRDefault="00FE056A" w:rsidP="00FC5BE7">
      <w:pPr>
        <w:tabs>
          <w:tab w:val="left" w:pos="1410"/>
        </w:tabs>
        <w:rPr>
          <w:sz w:val="24"/>
          <w:szCs w:val="24"/>
        </w:rPr>
      </w:pPr>
      <w:r w:rsidRPr="00F51023">
        <w:rPr>
          <w:sz w:val="24"/>
          <w:szCs w:val="24"/>
        </w:rPr>
        <w:t xml:space="preserve">Given the impact of COVID-19, </w:t>
      </w:r>
      <w:r w:rsidR="0015337A">
        <w:rPr>
          <w:sz w:val="24"/>
          <w:szCs w:val="24"/>
        </w:rPr>
        <w:t xml:space="preserve">student participation in </w:t>
      </w:r>
      <w:r w:rsidRPr="00F51023">
        <w:rPr>
          <w:sz w:val="24"/>
          <w:szCs w:val="24"/>
        </w:rPr>
        <w:t>the arts</w:t>
      </w:r>
      <w:r w:rsidR="00704022">
        <w:rPr>
          <w:sz w:val="24"/>
          <w:szCs w:val="24"/>
        </w:rPr>
        <w:t xml:space="preserve">, particularly in </w:t>
      </w:r>
      <w:r w:rsidR="0015337A">
        <w:rPr>
          <w:sz w:val="24"/>
          <w:szCs w:val="24"/>
        </w:rPr>
        <w:t xml:space="preserve">arts programs like </w:t>
      </w:r>
      <w:hyperlink r:id="rId8" w:history="1">
        <w:r w:rsidR="0015337A" w:rsidRPr="0015337A">
          <w:rPr>
            <w:rStyle w:val="Hyperlink"/>
            <w:sz w:val="24"/>
            <w:szCs w:val="24"/>
          </w:rPr>
          <w:t>Reflections</w:t>
        </w:r>
      </w:hyperlink>
      <w:r w:rsidR="00704022">
        <w:rPr>
          <w:sz w:val="24"/>
          <w:szCs w:val="24"/>
        </w:rPr>
        <w:t xml:space="preserve">, </w:t>
      </w:r>
      <w:r w:rsidRPr="00F51023">
        <w:rPr>
          <w:sz w:val="24"/>
          <w:szCs w:val="24"/>
        </w:rPr>
        <w:t xml:space="preserve">is </w:t>
      </w:r>
      <w:r w:rsidR="0015337A">
        <w:rPr>
          <w:sz w:val="24"/>
          <w:szCs w:val="24"/>
        </w:rPr>
        <w:t xml:space="preserve">now </w:t>
      </w:r>
      <w:r w:rsidRPr="00F51023">
        <w:rPr>
          <w:sz w:val="24"/>
          <w:szCs w:val="24"/>
        </w:rPr>
        <w:t>more important than ever</w:t>
      </w:r>
      <w:r w:rsidR="0015337A">
        <w:rPr>
          <w:sz w:val="24"/>
          <w:szCs w:val="24"/>
        </w:rPr>
        <w:t xml:space="preserve"> </w:t>
      </w:r>
      <w:r w:rsidR="00704022">
        <w:rPr>
          <w:sz w:val="24"/>
          <w:szCs w:val="24"/>
        </w:rPr>
        <w:t>to help them process their thoughts and feelings</w:t>
      </w:r>
      <w:r w:rsidRPr="00F51023">
        <w:rPr>
          <w:sz w:val="24"/>
          <w:szCs w:val="24"/>
        </w:rPr>
        <w:t xml:space="preserve">. </w:t>
      </w:r>
      <w:r w:rsidR="00B32F57">
        <w:rPr>
          <w:sz w:val="24"/>
          <w:szCs w:val="24"/>
        </w:rPr>
        <w:t xml:space="preserve">As </w:t>
      </w:r>
      <w:r w:rsidR="002B65A4">
        <w:rPr>
          <w:sz w:val="24"/>
          <w:szCs w:val="24"/>
        </w:rPr>
        <w:t xml:space="preserve">many </w:t>
      </w:r>
      <w:r w:rsidR="00B32F57">
        <w:rPr>
          <w:sz w:val="24"/>
          <w:szCs w:val="24"/>
        </w:rPr>
        <w:t xml:space="preserve">school communities </w:t>
      </w:r>
      <w:r w:rsidR="00704022">
        <w:rPr>
          <w:sz w:val="24"/>
          <w:szCs w:val="24"/>
        </w:rPr>
        <w:t>will be learning remotely</w:t>
      </w:r>
      <w:r w:rsidR="00B32F57">
        <w:rPr>
          <w:sz w:val="24"/>
          <w:szCs w:val="24"/>
        </w:rPr>
        <w:t xml:space="preserve">, </w:t>
      </w:r>
      <w:r w:rsidRPr="00F51023">
        <w:rPr>
          <w:sz w:val="24"/>
          <w:szCs w:val="24"/>
        </w:rPr>
        <w:t>National PTA supports</w:t>
      </w:r>
      <w:r w:rsidR="00704022">
        <w:rPr>
          <w:sz w:val="24"/>
          <w:szCs w:val="24"/>
        </w:rPr>
        <w:t xml:space="preserve"> and encourages</w:t>
      </w:r>
      <w:r w:rsidRPr="00F51023">
        <w:rPr>
          <w:sz w:val="24"/>
          <w:szCs w:val="24"/>
        </w:rPr>
        <w:t xml:space="preserve"> our </w:t>
      </w:r>
      <w:r w:rsidR="00257ACC">
        <w:rPr>
          <w:sz w:val="24"/>
          <w:szCs w:val="24"/>
        </w:rPr>
        <w:t>PTA</w:t>
      </w:r>
      <w:r w:rsidRPr="00F51023">
        <w:rPr>
          <w:sz w:val="24"/>
          <w:szCs w:val="24"/>
        </w:rPr>
        <w:t>s to run the</w:t>
      </w:r>
      <w:r w:rsidR="0015337A">
        <w:rPr>
          <w:sz w:val="24"/>
          <w:szCs w:val="24"/>
        </w:rPr>
        <w:t xml:space="preserve">ir Reflections </w:t>
      </w:r>
      <w:r w:rsidRPr="00F51023">
        <w:rPr>
          <w:sz w:val="24"/>
          <w:szCs w:val="24"/>
        </w:rPr>
        <w:t>program</w:t>
      </w:r>
      <w:r w:rsidR="0015337A">
        <w:rPr>
          <w:sz w:val="24"/>
          <w:szCs w:val="24"/>
        </w:rPr>
        <w:t>s</w:t>
      </w:r>
      <w:r w:rsidRPr="00F51023">
        <w:rPr>
          <w:sz w:val="24"/>
          <w:szCs w:val="24"/>
        </w:rPr>
        <w:t xml:space="preserve"> virtually. </w:t>
      </w:r>
    </w:p>
    <w:p w14:paraId="44CB0F9C" w14:textId="3EB07CB3" w:rsidR="00FE056A" w:rsidRPr="00F51023" w:rsidRDefault="00704022" w:rsidP="00FC5BE7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Try these tips</w:t>
      </w:r>
      <w:r w:rsidR="002B65A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B65A4">
        <w:rPr>
          <w:sz w:val="24"/>
          <w:szCs w:val="24"/>
        </w:rPr>
        <w:t xml:space="preserve">from PTAs across the country, on how </w:t>
      </w:r>
      <w:r>
        <w:rPr>
          <w:sz w:val="24"/>
          <w:szCs w:val="24"/>
        </w:rPr>
        <w:t>to</w:t>
      </w:r>
      <w:r w:rsidR="00B32F57">
        <w:rPr>
          <w:sz w:val="24"/>
          <w:szCs w:val="24"/>
        </w:rPr>
        <w:t xml:space="preserve"> host </w:t>
      </w:r>
      <w:r w:rsidR="002B65A4">
        <w:rPr>
          <w:sz w:val="24"/>
          <w:szCs w:val="24"/>
        </w:rPr>
        <w:t>a Reflections program online.</w:t>
      </w:r>
    </w:p>
    <w:p w14:paraId="51FB445D" w14:textId="38C1089A" w:rsidR="00FC5BE7" w:rsidRPr="00F51023" w:rsidRDefault="00FC5BE7" w:rsidP="00FC5BE7">
      <w:pPr>
        <w:tabs>
          <w:tab w:val="left" w:pos="1410"/>
        </w:tabs>
        <w:rPr>
          <w:b/>
          <w:bCs/>
          <w:sz w:val="24"/>
          <w:szCs w:val="24"/>
        </w:rPr>
      </w:pPr>
      <w:r w:rsidRPr="00F51023">
        <w:rPr>
          <w:b/>
          <w:bCs/>
          <w:sz w:val="24"/>
          <w:szCs w:val="24"/>
        </w:rPr>
        <w:t>Program Promotion</w:t>
      </w:r>
    </w:p>
    <w:p w14:paraId="6073CF30" w14:textId="13ACBC8A" w:rsidR="00FE056A" w:rsidRPr="00F51023" w:rsidRDefault="008E14E2" w:rsidP="00FC5BE7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Without a physical school building, you’ll have to get creative to</w:t>
      </w:r>
      <w:r w:rsidR="00FE056A" w:rsidRPr="00F51023">
        <w:rPr>
          <w:sz w:val="24"/>
          <w:szCs w:val="24"/>
        </w:rPr>
        <w:t xml:space="preserve"> promote Reflections!</w:t>
      </w:r>
      <w:r w:rsidR="00D72AFF">
        <w:rPr>
          <w:sz w:val="24"/>
          <w:szCs w:val="24"/>
        </w:rPr>
        <w:t xml:space="preserve"> </w:t>
      </w:r>
      <w:r w:rsidR="00FE056A" w:rsidRPr="00F51023">
        <w:rPr>
          <w:sz w:val="24"/>
          <w:szCs w:val="24"/>
        </w:rPr>
        <w:t xml:space="preserve">Use our </w:t>
      </w:r>
      <w:hyperlink r:id="rId9" w:history="1">
        <w:r w:rsidR="00FE056A" w:rsidRPr="00F51023">
          <w:rPr>
            <w:rStyle w:val="Hyperlink"/>
            <w:sz w:val="24"/>
            <w:szCs w:val="24"/>
          </w:rPr>
          <w:t>theme and program materials</w:t>
        </w:r>
      </w:hyperlink>
      <w:r w:rsidR="00FE056A" w:rsidRPr="00F51023">
        <w:rPr>
          <w:sz w:val="24"/>
          <w:szCs w:val="24"/>
        </w:rPr>
        <w:t xml:space="preserve"> </w:t>
      </w:r>
      <w:r w:rsidR="00D72AFF">
        <w:rPr>
          <w:sz w:val="24"/>
          <w:szCs w:val="24"/>
        </w:rPr>
        <w:t>to get started and try some of these ideas to get the word out</w:t>
      </w:r>
      <w:r w:rsidR="002B295B">
        <w:rPr>
          <w:sz w:val="24"/>
          <w:szCs w:val="24"/>
        </w:rPr>
        <w:t>:</w:t>
      </w:r>
    </w:p>
    <w:p w14:paraId="4C3CA039" w14:textId="2C09DDD3" w:rsidR="008E14E2" w:rsidRDefault="00D72AFF" w:rsidP="00432596">
      <w:pPr>
        <w:pStyle w:val="ListParagraph"/>
        <w:numPr>
          <w:ilvl w:val="0"/>
          <w:numId w:val="1"/>
        </w:num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 xml:space="preserve">Reach out to school and PTA leaders to learn the best methods for communicating with your school community. </w:t>
      </w:r>
      <w:r w:rsidR="008E14E2" w:rsidRPr="00432596">
        <w:rPr>
          <w:sz w:val="24"/>
          <w:szCs w:val="24"/>
        </w:rPr>
        <w:t>Be flexible</w:t>
      </w:r>
      <w:r w:rsidR="008E14E2">
        <w:rPr>
          <w:sz w:val="24"/>
          <w:szCs w:val="24"/>
        </w:rPr>
        <w:t>,</w:t>
      </w:r>
      <w:r w:rsidR="008E14E2" w:rsidRPr="00432596">
        <w:rPr>
          <w:sz w:val="24"/>
          <w:szCs w:val="24"/>
        </w:rPr>
        <w:t xml:space="preserve"> innovative</w:t>
      </w:r>
      <w:r w:rsidR="008E14E2">
        <w:rPr>
          <w:sz w:val="24"/>
          <w:szCs w:val="24"/>
        </w:rPr>
        <w:t xml:space="preserve"> and persistent</w:t>
      </w:r>
      <w:r w:rsidR="008E14E2">
        <w:rPr>
          <w:sz w:val="24"/>
          <w:szCs w:val="24"/>
        </w:rPr>
        <w:sym w:font="Symbol" w:char="F0BE"/>
      </w:r>
      <w:r w:rsidR="008E14E2" w:rsidRPr="00432596">
        <w:rPr>
          <w:sz w:val="24"/>
          <w:szCs w:val="24"/>
        </w:rPr>
        <w:t>if something doesn’t work, don’t give up!</w:t>
      </w:r>
    </w:p>
    <w:p w14:paraId="5B202E5C" w14:textId="5CB2A3A4" w:rsidR="00512ECD" w:rsidRPr="00432596" w:rsidRDefault="00D72AFF" w:rsidP="00432596">
      <w:pPr>
        <w:pStyle w:val="ListParagraph"/>
        <w:numPr>
          <w:ilvl w:val="0"/>
          <w:numId w:val="1"/>
        </w:num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r w:rsidR="00432596">
        <w:rPr>
          <w:sz w:val="24"/>
          <w:szCs w:val="24"/>
        </w:rPr>
        <w:t>e</w:t>
      </w:r>
      <w:r>
        <w:rPr>
          <w:sz w:val="24"/>
          <w:szCs w:val="24"/>
        </w:rPr>
        <w:t xml:space="preserve">mail campaigns to make a call for submissions and communicate key program dates and deadlines through social media. Don’t be hesitant to repeat information on multiple platforms. The more </w:t>
      </w:r>
      <w:r w:rsidR="00512ECD" w:rsidRPr="00432596">
        <w:rPr>
          <w:sz w:val="24"/>
          <w:szCs w:val="24"/>
        </w:rPr>
        <w:t>references people have</w:t>
      </w:r>
      <w:r w:rsidR="008E14E2">
        <w:rPr>
          <w:sz w:val="24"/>
          <w:szCs w:val="24"/>
        </w:rPr>
        <w:t>,</w:t>
      </w:r>
      <w:r w:rsidR="00512ECD" w:rsidRPr="00432596">
        <w:rPr>
          <w:sz w:val="24"/>
          <w:szCs w:val="24"/>
        </w:rPr>
        <w:t xml:space="preserve"> the more likely they are to connect with the program</w:t>
      </w:r>
      <w:r>
        <w:rPr>
          <w:sz w:val="24"/>
          <w:szCs w:val="24"/>
        </w:rPr>
        <w:t>.</w:t>
      </w:r>
    </w:p>
    <w:p w14:paraId="445AF66F" w14:textId="036A65F3" w:rsidR="00FC5BE7" w:rsidRPr="00F51023" w:rsidRDefault="00D72AFF" w:rsidP="00FC5BE7">
      <w:pPr>
        <w:pStyle w:val="ListParagraph"/>
        <w:numPr>
          <w:ilvl w:val="0"/>
          <w:numId w:val="1"/>
        </w:num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 xml:space="preserve">Connect with </w:t>
      </w:r>
      <w:r w:rsidR="008E14E2">
        <w:rPr>
          <w:sz w:val="24"/>
          <w:szCs w:val="24"/>
        </w:rPr>
        <w:t xml:space="preserve">your school’s </w:t>
      </w:r>
      <w:r>
        <w:rPr>
          <w:sz w:val="24"/>
          <w:szCs w:val="24"/>
        </w:rPr>
        <w:t xml:space="preserve">teachers </w:t>
      </w:r>
      <w:r w:rsidR="008E14E2">
        <w:rPr>
          <w:sz w:val="24"/>
          <w:szCs w:val="24"/>
        </w:rPr>
        <w:t xml:space="preserve">and ask them </w:t>
      </w:r>
      <w:r>
        <w:rPr>
          <w:sz w:val="24"/>
          <w:szCs w:val="24"/>
        </w:rPr>
        <w:t>to i</w:t>
      </w:r>
      <w:r w:rsidR="00512ECD" w:rsidRPr="00F51023">
        <w:rPr>
          <w:sz w:val="24"/>
          <w:szCs w:val="24"/>
        </w:rPr>
        <w:t xml:space="preserve">nclude </w:t>
      </w:r>
      <w:hyperlink r:id="rId10" w:history="1">
        <w:r w:rsidR="00512ECD" w:rsidRPr="00F51023">
          <w:rPr>
            <w:rStyle w:val="Hyperlink"/>
            <w:sz w:val="24"/>
            <w:szCs w:val="24"/>
          </w:rPr>
          <w:t>informational f</w:t>
        </w:r>
        <w:r w:rsidR="00FC5BE7" w:rsidRPr="00F51023">
          <w:rPr>
            <w:rStyle w:val="Hyperlink"/>
            <w:sz w:val="24"/>
            <w:szCs w:val="24"/>
          </w:rPr>
          <w:t>lyer</w:t>
        </w:r>
        <w:r w:rsidR="00512ECD" w:rsidRPr="00F51023">
          <w:rPr>
            <w:rStyle w:val="Hyperlink"/>
            <w:sz w:val="24"/>
            <w:szCs w:val="24"/>
          </w:rPr>
          <w:t>s</w:t>
        </w:r>
      </w:hyperlink>
      <w:r w:rsidR="00FC5BE7" w:rsidRPr="00F51023">
        <w:rPr>
          <w:sz w:val="24"/>
          <w:szCs w:val="24"/>
        </w:rPr>
        <w:t xml:space="preserve"> in</w:t>
      </w:r>
      <w:r w:rsidR="00512ECD" w:rsidRPr="00F51023">
        <w:rPr>
          <w:sz w:val="24"/>
          <w:szCs w:val="24"/>
        </w:rPr>
        <w:t xml:space="preserve"> </w:t>
      </w:r>
      <w:r w:rsidR="008E14E2">
        <w:rPr>
          <w:sz w:val="24"/>
          <w:szCs w:val="24"/>
        </w:rPr>
        <w:t xml:space="preserve">their </w:t>
      </w:r>
      <w:r w:rsidR="008E14E2" w:rsidRPr="00F51023">
        <w:rPr>
          <w:sz w:val="24"/>
          <w:szCs w:val="24"/>
        </w:rPr>
        <w:t>beginning</w:t>
      </w:r>
      <w:r w:rsidR="008E14E2">
        <w:rPr>
          <w:sz w:val="24"/>
          <w:szCs w:val="24"/>
        </w:rPr>
        <w:t>-</w:t>
      </w:r>
      <w:r w:rsidR="008E14E2" w:rsidRPr="00F51023">
        <w:rPr>
          <w:sz w:val="24"/>
          <w:szCs w:val="24"/>
        </w:rPr>
        <w:t>of</w:t>
      </w:r>
      <w:r w:rsidR="008E14E2">
        <w:rPr>
          <w:sz w:val="24"/>
          <w:szCs w:val="24"/>
        </w:rPr>
        <w:t>-</w:t>
      </w:r>
      <w:r w:rsidR="008E14E2" w:rsidRPr="00F51023">
        <w:rPr>
          <w:sz w:val="24"/>
          <w:szCs w:val="24"/>
        </w:rPr>
        <w:t>the</w:t>
      </w:r>
      <w:r w:rsidR="008E14E2">
        <w:rPr>
          <w:sz w:val="24"/>
          <w:szCs w:val="24"/>
        </w:rPr>
        <w:t>-</w:t>
      </w:r>
      <w:r w:rsidR="008E14E2" w:rsidRPr="00F51023">
        <w:rPr>
          <w:sz w:val="24"/>
          <w:szCs w:val="24"/>
        </w:rPr>
        <w:t xml:space="preserve">year </w:t>
      </w:r>
      <w:r w:rsidR="008E14E2">
        <w:rPr>
          <w:sz w:val="24"/>
          <w:szCs w:val="24"/>
        </w:rPr>
        <w:t xml:space="preserve">materials for </w:t>
      </w:r>
      <w:r w:rsidR="00512ECD" w:rsidRPr="00F51023">
        <w:rPr>
          <w:sz w:val="24"/>
          <w:szCs w:val="24"/>
        </w:rPr>
        <w:t>students</w:t>
      </w:r>
      <w:r w:rsidR="008E14E2">
        <w:rPr>
          <w:sz w:val="24"/>
          <w:szCs w:val="24"/>
        </w:rPr>
        <w:t>.</w:t>
      </w:r>
      <w:r w:rsidR="00FC5BE7" w:rsidRPr="00F51023">
        <w:rPr>
          <w:sz w:val="24"/>
          <w:szCs w:val="24"/>
        </w:rPr>
        <w:t xml:space="preserve"> </w:t>
      </w:r>
    </w:p>
    <w:p w14:paraId="5B935FF4" w14:textId="23D5CBD5" w:rsidR="00512ECD" w:rsidRPr="00432596" w:rsidRDefault="002B295B" w:rsidP="004325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s</w:t>
      </w:r>
      <w:r w:rsidR="00E04014" w:rsidRPr="00F51023">
        <w:rPr>
          <w:sz w:val="24"/>
          <w:szCs w:val="24"/>
        </w:rPr>
        <w:t>ignage on popular drive-by locations</w:t>
      </w:r>
      <w:r>
        <w:rPr>
          <w:sz w:val="24"/>
          <w:szCs w:val="24"/>
        </w:rPr>
        <w:t>. D</w:t>
      </w:r>
      <w:r w:rsidR="00017724" w:rsidRPr="00F51023">
        <w:rPr>
          <w:sz w:val="24"/>
          <w:szCs w:val="24"/>
        </w:rPr>
        <w:t>oes your school have a fence? Consider decorating</w:t>
      </w:r>
      <w:r>
        <w:rPr>
          <w:sz w:val="24"/>
          <w:szCs w:val="24"/>
        </w:rPr>
        <w:t xml:space="preserve"> with</w:t>
      </w:r>
      <w:r w:rsidRPr="00F51023">
        <w:rPr>
          <w:sz w:val="24"/>
          <w:szCs w:val="24"/>
        </w:rPr>
        <w:t xml:space="preserve"> </w:t>
      </w:r>
      <w:hyperlink r:id="rId11" w:history="1">
        <w:r w:rsidRPr="00F51023">
          <w:rPr>
            <w:rStyle w:val="Hyperlink"/>
            <w:sz w:val="24"/>
            <w:szCs w:val="24"/>
          </w:rPr>
          <w:t>theme</w:t>
        </w:r>
        <w:r w:rsidR="008E14E2">
          <w:rPr>
            <w:rStyle w:val="Hyperlink"/>
            <w:sz w:val="24"/>
            <w:szCs w:val="24"/>
          </w:rPr>
          <w:t>-</w:t>
        </w:r>
        <w:r w:rsidRPr="00F51023">
          <w:rPr>
            <w:rStyle w:val="Hyperlink"/>
            <w:sz w:val="24"/>
            <w:szCs w:val="24"/>
          </w:rPr>
          <w:t>specific signs</w:t>
        </w:r>
      </w:hyperlink>
      <w:r w:rsidRPr="002B295B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Pr="00F51023">
        <w:rPr>
          <w:sz w:val="24"/>
          <w:szCs w:val="24"/>
        </w:rPr>
        <w:t xml:space="preserve"> </w:t>
      </w:r>
      <w:hyperlink r:id="rId12" w:history="1">
        <w:r w:rsidRPr="00F51023">
          <w:rPr>
            <w:rStyle w:val="Hyperlink"/>
            <w:sz w:val="24"/>
            <w:szCs w:val="24"/>
          </w:rPr>
          <w:t>Shop PTA</w:t>
        </w:r>
      </w:hyperlink>
      <w:r>
        <w:rPr>
          <w:sz w:val="24"/>
          <w:szCs w:val="24"/>
        </w:rPr>
        <w:t>.</w:t>
      </w:r>
      <w:r w:rsidRPr="00F51023">
        <w:rPr>
          <w:sz w:val="24"/>
          <w:szCs w:val="24"/>
        </w:rPr>
        <w:t xml:space="preserve"> </w:t>
      </w:r>
      <w:r w:rsidRPr="00432596">
        <w:rPr>
          <w:sz w:val="24"/>
          <w:szCs w:val="24"/>
        </w:rPr>
        <w:t>You can</w:t>
      </w:r>
      <w:r w:rsidR="00973C20">
        <w:rPr>
          <w:sz w:val="24"/>
          <w:szCs w:val="24"/>
        </w:rPr>
        <w:t xml:space="preserve"> also</w:t>
      </w:r>
      <w:r w:rsidRPr="00432596">
        <w:rPr>
          <w:sz w:val="24"/>
          <w:szCs w:val="24"/>
        </w:rPr>
        <w:t xml:space="preserve"> u</w:t>
      </w:r>
      <w:r w:rsidR="00512ECD" w:rsidRPr="00432596">
        <w:rPr>
          <w:sz w:val="24"/>
          <w:szCs w:val="24"/>
        </w:rPr>
        <w:t>se dollar store yard signs and DIY your own Reflections signage</w:t>
      </w:r>
      <w:r w:rsidR="00973C20">
        <w:rPr>
          <w:sz w:val="24"/>
          <w:szCs w:val="24"/>
        </w:rPr>
        <w:t>!</w:t>
      </w:r>
    </w:p>
    <w:p w14:paraId="49B347C4" w14:textId="5BF978D4" w:rsidR="00512ECD" w:rsidRPr="00432596" w:rsidRDefault="00512ECD" w:rsidP="004325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023">
        <w:rPr>
          <w:sz w:val="24"/>
          <w:szCs w:val="24"/>
        </w:rPr>
        <w:t>Consider t</w:t>
      </w:r>
      <w:r w:rsidR="0057368B" w:rsidRPr="00F51023">
        <w:rPr>
          <w:sz w:val="24"/>
          <w:szCs w:val="24"/>
        </w:rPr>
        <w:t>ailor</w:t>
      </w:r>
      <w:r w:rsidRPr="00F51023">
        <w:rPr>
          <w:sz w:val="24"/>
          <w:szCs w:val="24"/>
        </w:rPr>
        <w:t>ing</w:t>
      </w:r>
      <w:r w:rsidR="0057368B" w:rsidRPr="00F51023">
        <w:rPr>
          <w:sz w:val="24"/>
          <w:szCs w:val="24"/>
        </w:rPr>
        <w:t xml:space="preserve"> your messaging to today’s world</w:t>
      </w:r>
      <w:r w:rsidR="00973C20">
        <w:rPr>
          <w:sz w:val="24"/>
          <w:szCs w:val="24"/>
        </w:rPr>
        <w:t xml:space="preserve"> by highlighting</w:t>
      </w:r>
      <w:r w:rsidR="00E04014" w:rsidRPr="00F51023">
        <w:rPr>
          <w:sz w:val="24"/>
          <w:szCs w:val="24"/>
        </w:rPr>
        <w:t xml:space="preserve"> the importance of the arts for students’ social-emotional needs</w:t>
      </w:r>
      <w:r w:rsidR="002B295B">
        <w:rPr>
          <w:sz w:val="24"/>
          <w:szCs w:val="24"/>
        </w:rPr>
        <w:t xml:space="preserve">. </w:t>
      </w:r>
    </w:p>
    <w:p w14:paraId="47FEEF3C" w14:textId="307B97BF" w:rsidR="002B295B" w:rsidRDefault="002B295B" w:rsidP="004325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Promote the program</w:t>
      </w:r>
      <w:r w:rsidR="008B69B7">
        <w:rPr>
          <w:sz w:val="24"/>
          <w:szCs w:val="24"/>
        </w:rPr>
        <w:t xml:space="preserve"> during </w:t>
      </w:r>
      <w:r w:rsidR="00373694">
        <w:rPr>
          <w:sz w:val="24"/>
          <w:szCs w:val="24"/>
        </w:rPr>
        <w:t xml:space="preserve">virtual </w:t>
      </w:r>
      <w:r w:rsidR="008B69B7">
        <w:rPr>
          <w:sz w:val="24"/>
          <w:szCs w:val="24"/>
        </w:rPr>
        <w:t>meetings</w:t>
      </w:r>
      <w:r w:rsidR="00373694">
        <w:rPr>
          <w:sz w:val="24"/>
          <w:szCs w:val="24"/>
        </w:rPr>
        <w:t>. Use</w:t>
      </w:r>
      <w:r>
        <w:rPr>
          <w:sz w:val="24"/>
          <w:szCs w:val="24"/>
        </w:rPr>
        <w:t xml:space="preserve"> technology platforms your school community </w:t>
      </w:r>
      <w:r w:rsidR="00373694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already using </w:t>
      </w:r>
      <w:r w:rsidR="00373694">
        <w:rPr>
          <w:sz w:val="24"/>
          <w:szCs w:val="24"/>
        </w:rPr>
        <w:t xml:space="preserve">to insert Reflections announcements, promotions and deadlines. Consider sharing links to materials and websites in the chat function. </w:t>
      </w:r>
    </w:p>
    <w:p w14:paraId="2012F260" w14:textId="313ED4DF" w:rsidR="00E04014" w:rsidRPr="00432596" w:rsidRDefault="008E14E2" w:rsidP="004325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</w:t>
      </w:r>
      <w:r w:rsidRPr="00F510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parents have decided to home-school their </w:t>
      </w:r>
      <w:r w:rsidR="00373694" w:rsidRPr="00F51023">
        <w:rPr>
          <w:sz w:val="24"/>
          <w:szCs w:val="24"/>
        </w:rPr>
        <w:t xml:space="preserve">students this year due to COVID-19, </w:t>
      </w:r>
      <w:r>
        <w:rPr>
          <w:sz w:val="24"/>
          <w:szCs w:val="24"/>
        </w:rPr>
        <w:t xml:space="preserve">so </w:t>
      </w:r>
      <w:r w:rsidR="00373694" w:rsidRPr="00F51023">
        <w:rPr>
          <w:sz w:val="24"/>
          <w:szCs w:val="24"/>
        </w:rPr>
        <w:t>don’t miss out on communicating with them.</w:t>
      </w:r>
      <w:r w:rsidR="00373694">
        <w:rPr>
          <w:sz w:val="24"/>
          <w:szCs w:val="24"/>
        </w:rPr>
        <w:t xml:space="preserve"> </w:t>
      </w:r>
      <w:r w:rsidR="00E04014" w:rsidRPr="00F51023">
        <w:rPr>
          <w:sz w:val="24"/>
          <w:szCs w:val="24"/>
        </w:rPr>
        <w:t xml:space="preserve">Work with your </w:t>
      </w:r>
      <w:hyperlink r:id="rId13" w:anchor="guidelines" w:history="1">
        <w:r w:rsidR="002B65A4">
          <w:rPr>
            <w:rStyle w:val="Hyperlink"/>
            <w:sz w:val="24"/>
            <w:szCs w:val="24"/>
          </w:rPr>
          <w:t>s</w:t>
        </w:r>
        <w:r w:rsidR="00E04014" w:rsidRPr="00F51023">
          <w:rPr>
            <w:rStyle w:val="Hyperlink"/>
            <w:sz w:val="24"/>
            <w:szCs w:val="24"/>
          </w:rPr>
          <w:t>tate PTA</w:t>
        </w:r>
      </w:hyperlink>
      <w:r w:rsidR="00E04014" w:rsidRPr="00F51023">
        <w:rPr>
          <w:sz w:val="24"/>
          <w:szCs w:val="24"/>
        </w:rPr>
        <w:t xml:space="preserve"> to </w:t>
      </w:r>
      <w:r w:rsidR="00373694">
        <w:rPr>
          <w:sz w:val="24"/>
          <w:szCs w:val="24"/>
        </w:rPr>
        <w:t xml:space="preserve">learn about or create avenues for these students to participate in the program. </w:t>
      </w:r>
      <w:r w:rsidR="002B295B" w:rsidRPr="00432596">
        <w:rPr>
          <w:sz w:val="24"/>
          <w:szCs w:val="24"/>
        </w:rPr>
        <w:t>S</w:t>
      </w:r>
      <w:r w:rsidR="00E04014" w:rsidRPr="00432596">
        <w:rPr>
          <w:sz w:val="24"/>
          <w:szCs w:val="24"/>
        </w:rPr>
        <w:t xml:space="preserve">ome </w:t>
      </w:r>
      <w:r w:rsidR="002B65A4">
        <w:rPr>
          <w:sz w:val="24"/>
          <w:szCs w:val="24"/>
        </w:rPr>
        <w:t>s</w:t>
      </w:r>
      <w:r w:rsidR="00373694">
        <w:rPr>
          <w:sz w:val="24"/>
          <w:szCs w:val="24"/>
        </w:rPr>
        <w:t>tate PTAs</w:t>
      </w:r>
      <w:r w:rsidR="00373694" w:rsidRPr="00432596">
        <w:rPr>
          <w:sz w:val="24"/>
          <w:szCs w:val="24"/>
        </w:rPr>
        <w:t xml:space="preserve"> </w:t>
      </w:r>
      <w:r w:rsidR="00E04014" w:rsidRPr="00432596">
        <w:rPr>
          <w:sz w:val="24"/>
          <w:szCs w:val="24"/>
        </w:rPr>
        <w:t>have ‘home’ school or community PTAs that offer member benefits, like Reflections participation</w:t>
      </w:r>
      <w:r w:rsidR="00D250DA" w:rsidRPr="00432596">
        <w:rPr>
          <w:sz w:val="24"/>
          <w:szCs w:val="24"/>
        </w:rPr>
        <w:t>.</w:t>
      </w:r>
    </w:p>
    <w:p w14:paraId="528CAF95" w14:textId="363710D0" w:rsidR="00FC5BE7" w:rsidRPr="00F51023" w:rsidRDefault="00FC5BE7" w:rsidP="00FC5BE7">
      <w:pPr>
        <w:tabs>
          <w:tab w:val="left" w:pos="1410"/>
        </w:tabs>
        <w:rPr>
          <w:b/>
          <w:bCs/>
          <w:sz w:val="24"/>
          <w:szCs w:val="24"/>
        </w:rPr>
      </w:pPr>
      <w:r w:rsidRPr="00F51023">
        <w:rPr>
          <w:b/>
          <w:bCs/>
          <w:sz w:val="24"/>
          <w:szCs w:val="24"/>
        </w:rPr>
        <w:t>Collecting Student Information and Entries</w:t>
      </w:r>
    </w:p>
    <w:p w14:paraId="798CC98F" w14:textId="6D500109" w:rsidR="00D250DA" w:rsidRPr="00F51023" w:rsidRDefault="00D250DA" w:rsidP="00FC5BE7">
      <w:pPr>
        <w:tabs>
          <w:tab w:val="left" w:pos="1410"/>
        </w:tabs>
        <w:rPr>
          <w:sz w:val="24"/>
          <w:szCs w:val="24"/>
        </w:rPr>
      </w:pPr>
      <w:r w:rsidRPr="00F51023">
        <w:rPr>
          <w:sz w:val="24"/>
          <w:szCs w:val="24"/>
        </w:rPr>
        <w:t xml:space="preserve">Make sure you are collaborating with your </w:t>
      </w:r>
      <w:hyperlink r:id="rId14" w:anchor="guidelines" w:history="1">
        <w:r w:rsidR="002B65A4">
          <w:rPr>
            <w:rStyle w:val="Hyperlink"/>
            <w:sz w:val="24"/>
            <w:szCs w:val="24"/>
          </w:rPr>
          <w:t>s</w:t>
        </w:r>
        <w:r w:rsidRPr="00F51023">
          <w:rPr>
            <w:rStyle w:val="Hyperlink"/>
            <w:sz w:val="24"/>
            <w:szCs w:val="24"/>
          </w:rPr>
          <w:t>tate PTA</w:t>
        </w:r>
      </w:hyperlink>
      <w:r w:rsidRPr="00F51023">
        <w:rPr>
          <w:sz w:val="24"/>
          <w:szCs w:val="24"/>
        </w:rPr>
        <w:t xml:space="preserve"> to ensure you are collecting pieces in a manner that will be </w:t>
      </w:r>
      <w:r w:rsidR="00CC421F">
        <w:rPr>
          <w:sz w:val="24"/>
          <w:szCs w:val="24"/>
        </w:rPr>
        <w:t>accepted at the next levels of the program</w:t>
      </w:r>
      <w:r w:rsidR="0011258C" w:rsidRPr="00F51023">
        <w:rPr>
          <w:sz w:val="24"/>
          <w:szCs w:val="24"/>
        </w:rPr>
        <w:t xml:space="preserve">. </w:t>
      </w:r>
      <w:r w:rsidR="008E14E2">
        <w:rPr>
          <w:sz w:val="24"/>
          <w:szCs w:val="24"/>
        </w:rPr>
        <w:t>For example, you’ll want to check</w:t>
      </w:r>
      <w:r w:rsidR="00A34CBA">
        <w:rPr>
          <w:sz w:val="24"/>
          <w:szCs w:val="24"/>
        </w:rPr>
        <w:t xml:space="preserve"> that </w:t>
      </w:r>
      <w:r w:rsidR="008E14E2">
        <w:rPr>
          <w:sz w:val="24"/>
          <w:szCs w:val="24"/>
        </w:rPr>
        <w:t xml:space="preserve">artwork </w:t>
      </w:r>
      <w:r w:rsidR="00A34CBA">
        <w:rPr>
          <w:sz w:val="24"/>
          <w:szCs w:val="24"/>
        </w:rPr>
        <w:t>can be submitted and reviewed virtually and that typed signatures on the Student Entry Form will be accepted at all levels. National PTA will accept all</w:t>
      </w:r>
      <w:r w:rsidR="008E14E2">
        <w:rPr>
          <w:sz w:val="24"/>
          <w:szCs w:val="24"/>
        </w:rPr>
        <w:t xml:space="preserve"> </w:t>
      </w:r>
      <w:r w:rsidR="00A34CBA">
        <w:rPr>
          <w:sz w:val="24"/>
          <w:szCs w:val="24"/>
        </w:rPr>
        <w:t xml:space="preserve">virtual entries from </w:t>
      </w:r>
      <w:r w:rsidR="002B65A4">
        <w:rPr>
          <w:sz w:val="24"/>
          <w:szCs w:val="24"/>
        </w:rPr>
        <w:t>s</w:t>
      </w:r>
      <w:r w:rsidR="00A34CBA">
        <w:rPr>
          <w:sz w:val="24"/>
          <w:szCs w:val="24"/>
        </w:rPr>
        <w:t>tate PTAs.</w:t>
      </w:r>
    </w:p>
    <w:p w14:paraId="00C81B1D" w14:textId="3A8A2102" w:rsidR="00B31AE0" w:rsidRDefault="00B31AE0" w:rsidP="00FC5BE7">
      <w:pPr>
        <w:pStyle w:val="ListParagraph"/>
        <w:numPr>
          <w:ilvl w:val="0"/>
          <w:numId w:val="2"/>
        </w:num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Try </w:t>
      </w:r>
      <w:r w:rsidR="0011258C" w:rsidRPr="00F51023">
        <w:rPr>
          <w:sz w:val="24"/>
          <w:szCs w:val="24"/>
        </w:rPr>
        <w:t xml:space="preserve">using </w:t>
      </w:r>
      <w:r>
        <w:rPr>
          <w:sz w:val="24"/>
          <w:szCs w:val="24"/>
        </w:rPr>
        <w:t xml:space="preserve">a fillable </w:t>
      </w:r>
      <w:hyperlink r:id="rId15" w:history="1">
        <w:r w:rsidRPr="00792728">
          <w:rPr>
            <w:rStyle w:val="Hyperlink"/>
            <w:sz w:val="24"/>
            <w:szCs w:val="24"/>
          </w:rPr>
          <w:t>Student Entry Form</w:t>
        </w:r>
      </w:hyperlink>
      <w:r w:rsidR="00792728" w:rsidRPr="00792728">
        <w:rPr>
          <w:sz w:val="24"/>
          <w:szCs w:val="24"/>
        </w:rPr>
        <w:t xml:space="preserve"> (</w:t>
      </w:r>
      <w:proofErr w:type="spellStart"/>
      <w:r w:rsidR="00792728" w:rsidRPr="00792728">
        <w:rPr>
          <w:sz w:val="24"/>
          <w:szCs w:val="24"/>
        </w:rPr>
        <w:fldChar w:fldCharType="begin"/>
      </w:r>
      <w:r w:rsidR="00792728" w:rsidRPr="00792728">
        <w:rPr>
          <w:sz w:val="24"/>
          <w:szCs w:val="24"/>
        </w:rPr>
        <w:instrText xml:space="preserve"> HYPERLINK "https://www.pta.org/docs/default-source/files/programs/reflections/reflections-2020-2021/reflections-form---es.pdf" \t "_blank" </w:instrText>
      </w:r>
      <w:r w:rsidR="00792728" w:rsidRPr="00792728">
        <w:rPr>
          <w:sz w:val="24"/>
          <w:szCs w:val="24"/>
        </w:rPr>
        <w:fldChar w:fldCharType="separate"/>
      </w:r>
      <w:r w:rsidR="00792728" w:rsidRPr="00792728">
        <w:rPr>
          <w:rStyle w:val="Hyperlink"/>
          <w:sz w:val="24"/>
          <w:szCs w:val="24"/>
        </w:rPr>
        <w:t>en</w:t>
      </w:r>
      <w:proofErr w:type="spellEnd"/>
      <w:r w:rsidR="00792728" w:rsidRPr="00792728">
        <w:rPr>
          <w:rStyle w:val="Hyperlink"/>
          <w:sz w:val="24"/>
          <w:szCs w:val="24"/>
        </w:rPr>
        <w:t xml:space="preserve"> </w:t>
      </w:r>
      <w:proofErr w:type="spellStart"/>
      <w:r w:rsidR="00792728" w:rsidRPr="00792728">
        <w:rPr>
          <w:rStyle w:val="Hyperlink"/>
          <w:sz w:val="24"/>
          <w:szCs w:val="24"/>
        </w:rPr>
        <w:t>español</w:t>
      </w:r>
      <w:proofErr w:type="spellEnd"/>
      <w:r w:rsidR="00792728" w:rsidRPr="00792728">
        <w:rPr>
          <w:sz w:val="24"/>
          <w:szCs w:val="24"/>
        </w:rPr>
        <w:fldChar w:fldCharType="end"/>
      </w:r>
      <w:r w:rsidR="00792728" w:rsidRPr="00792728">
        <w:rPr>
          <w:sz w:val="24"/>
          <w:szCs w:val="24"/>
        </w:rPr>
        <w:t>).</w:t>
      </w:r>
      <w:r>
        <w:rPr>
          <w:sz w:val="24"/>
          <w:szCs w:val="24"/>
        </w:rPr>
        <w:t xml:space="preserve"> If you intend to advance </w:t>
      </w:r>
      <w:r w:rsidR="00991F95">
        <w:rPr>
          <w:sz w:val="24"/>
          <w:szCs w:val="24"/>
        </w:rPr>
        <w:t>pieces</w:t>
      </w:r>
      <w:r>
        <w:rPr>
          <w:sz w:val="24"/>
          <w:szCs w:val="24"/>
        </w:rPr>
        <w:t xml:space="preserve"> to the next level of the program, make sure that the form you use is accepted by your </w:t>
      </w:r>
      <w:hyperlink r:id="rId16" w:anchor="guidelines" w:history="1">
        <w:r w:rsidR="002B65A4">
          <w:rPr>
            <w:rStyle w:val="Hyperlink"/>
            <w:sz w:val="24"/>
            <w:szCs w:val="24"/>
          </w:rPr>
          <w:t>s</w:t>
        </w:r>
        <w:r w:rsidRPr="00F51023">
          <w:rPr>
            <w:rStyle w:val="Hyperlink"/>
            <w:sz w:val="24"/>
            <w:szCs w:val="24"/>
          </w:rPr>
          <w:t>tate PTA</w:t>
        </w:r>
      </w:hyperlink>
      <w:r>
        <w:rPr>
          <w:sz w:val="24"/>
          <w:szCs w:val="24"/>
        </w:rPr>
        <w:t>.</w:t>
      </w:r>
    </w:p>
    <w:p w14:paraId="79CB02C3" w14:textId="0C22C764" w:rsidR="00FC5BE7" w:rsidRPr="00F51023" w:rsidRDefault="0011258C" w:rsidP="00FC5BE7">
      <w:pPr>
        <w:pStyle w:val="ListParagraph"/>
        <w:numPr>
          <w:ilvl w:val="0"/>
          <w:numId w:val="2"/>
        </w:numPr>
        <w:tabs>
          <w:tab w:val="left" w:pos="1410"/>
        </w:tabs>
        <w:rPr>
          <w:sz w:val="24"/>
          <w:szCs w:val="24"/>
        </w:rPr>
      </w:pPr>
      <w:r w:rsidRPr="00F51023">
        <w:rPr>
          <w:sz w:val="24"/>
          <w:szCs w:val="24"/>
        </w:rPr>
        <w:t xml:space="preserve">Consider using </w:t>
      </w:r>
      <w:r w:rsidR="00FC5BE7" w:rsidRPr="00F51023">
        <w:rPr>
          <w:sz w:val="24"/>
          <w:szCs w:val="24"/>
        </w:rPr>
        <w:t>Google Form</w:t>
      </w:r>
      <w:r w:rsidRPr="00F51023">
        <w:rPr>
          <w:sz w:val="24"/>
          <w:szCs w:val="24"/>
        </w:rPr>
        <w:t>s to collect student information</w:t>
      </w:r>
      <w:r w:rsidR="00FC5BE7" w:rsidRPr="00F51023">
        <w:rPr>
          <w:sz w:val="24"/>
          <w:szCs w:val="24"/>
        </w:rPr>
        <w:t xml:space="preserve"> and have students upload </w:t>
      </w:r>
      <w:r w:rsidRPr="00F51023">
        <w:rPr>
          <w:sz w:val="24"/>
          <w:szCs w:val="24"/>
        </w:rPr>
        <w:t>pieces</w:t>
      </w:r>
      <w:r w:rsidR="00FC5BE7" w:rsidRPr="00F51023">
        <w:rPr>
          <w:sz w:val="24"/>
          <w:szCs w:val="24"/>
        </w:rPr>
        <w:t xml:space="preserve"> to </w:t>
      </w:r>
      <w:hyperlink r:id="rId17" w:history="1">
        <w:r w:rsidR="00FC5BE7" w:rsidRPr="00F51023">
          <w:rPr>
            <w:rStyle w:val="Hyperlink"/>
            <w:sz w:val="24"/>
            <w:szCs w:val="24"/>
          </w:rPr>
          <w:t>Google Drive</w:t>
        </w:r>
      </w:hyperlink>
      <w:r w:rsidR="0043002D">
        <w:rPr>
          <w:sz w:val="24"/>
          <w:szCs w:val="24"/>
        </w:rPr>
        <w:t>.</w:t>
      </w:r>
      <w:r w:rsidR="00B31AE0">
        <w:rPr>
          <w:sz w:val="24"/>
          <w:szCs w:val="24"/>
        </w:rPr>
        <w:t xml:space="preserve"> Many PTAs are choosing this method for the collection of pieces and find the platform user-friendly and robust, with plenty of storage. Create different folders for the arts categories and Special Artist division and label files consistently to stay organized. </w:t>
      </w:r>
    </w:p>
    <w:p w14:paraId="4718A5AD" w14:textId="7DCDC446" w:rsidR="00017724" w:rsidRPr="00F51023" w:rsidRDefault="0080493E" w:rsidP="00017724">
      <w:pPr>
        <w:pStyle w:val="ListParagraph"/>
        <w:numPr>
          <w:ilvl w:val="1"/>
          <w:numId w:val="2"/>
        </w:numPr>
        <w:tabs>
          <w:tab w:val="left" w:pos="1410"/>
        </w:tabs>
        <w:rPr>
          <w:sz w:val="24"/>
          <w:szCs w:val="24"/>
        </w:rPr>
      </w:pPr>
      <w:hyperlink r:id="rId18" w:history="1">
        <w:r w:rsidR="00017724" w:rsidRPr="00F51023">
          <w:rPr>
            <w:rStyle w:val="Hyperlink"/>
            <w:sz w:val="24"/>
            <w:szCs w:val="24"/>
          </w:rPr>
          <w:t>How to set</w:t>
        </w:r>
        <w:r w:rsidR="008E14E2">
          <w:rPr>
            <w:rStyle w:val="Hyperlink"/>
            <w:sz w:val="24"/>
            <w:szCs w:val="24"/>
          </w:rPr>
          <w:t xml:space="preserve"> </w:t>
        </w:r>
        <w:r w:rsidR="00017724" w:rsidRPr="00F51023">
          <w:rPr>
            <w:rStyle w:val="Hyperlink"/>
            <w:sz w:val="24"/>
            <w:szCs w:val="24"/>
          </w:rPr>
          <w:t>up a Google Form</w:t>
        </w:r>
      </w:hyperlink>
    </w:p>
    <w:p w14:paraId="2C7AB90A" w14:textId="4AB9A6FC" w:rsidR="00017724" w:rsidRPr="00F51023" w:rsidRDefault="0080493E" w:rsidP="00017724">
      <w:pPr>
        <w:pStyle w:val="ListParagraph"/>
        <w:numPr>
          <w:ilvl w:val="1"/>
          <w:numId w:val="2"/>
        </w:numPr>
        <w:tabs>
          <w:tab w:val="left" w:pos="1410"/>
        </w:tabs>
        <w:rPr>
          <w:rStyle w:val="Hyperlink"/>
          <w:color w:val="auto"/>
          <w:sz w:val="24"/>
          <w:szCs w:val="24"/>
          <w:u w:val="none"/>
        </w:rPr>
      </w:pPr>
      <w:hyperlink r:id="rId19" w:history="1">
        <w:r w:rsidR="0011258C" w:rsidRPr="00F51023">
          <w:rPr>
            <w:rStyle w:val="Hyperlink"/>
            <w:sz w:val="24"/>
            <w:szCs w:val="24"/>
          </w:rPr>
          <w:t>How to add file upload question on Google Form</w:t>
        </w:r>
      </w:hyperlink>
    </w:p>
    <w:p w14:paraId="5A9DE766" w14:textId="48F10D00" w:rsidR="00F51023" w:rsidRDefault="0011258C" w:rsidP="0043002D">
      <w:pPr>
        <w:pStyle w:val="ListParagraph"/>
        <w:numPr>
          <w:ilvl w:val="1"/>
          <w:numId w:val="2"/>
        </w:numPr>
        <w:tabs>
          <w:tab w:val="left" w:pos="1410"/>
        </w:tabs>
        <w:rPr>
          <w:rStyle w:val="Hyperlink"/>
          <w:color w:val="auto"/>
          <w:sz w:val="24"/>
          <w:szCs w:val="24"/>
          <w:u w:val="none"/>
        </w:rPr>
      </w:pPr>
      <w:r w:rsidRPr="00F51023">
        <w:rPr>
          <w:rStyle w:val="Hyperlink"/>
          <w:color w:val="auto"/>
          <w:sz w:val="24"/>
          <w:szCs w:val="24"/>
          <w:u w:val="none"/>
        </w:rPr>
        <w:t>You will likely not need to increase the storage capacity of Google Drive, but if you do</w:t>
      </w:r>
      <w:r w:rsidR="008E14E2">
        <w:rPr>
          <w:rStyle w:val="Hyperlink"/>
          <w:color w:val="auto"/>
          <w:sz w:val="24"/>
          <w:szCs w:val="24"/>
          <w:u w:val="none"/>
        </w:rPr>
        <w:t>,</w:t>
      </w:r>
      <w:r w:rsidRPr="00F51023">
        <w:rPr>
          <w:rStyle w:val="Hyperlink"/>
          <w:color w:val="auto"/>
          <w:sz w:val="24"/>
          <w:szCs w:val="24"/>
          <w:u w:val="none"/>
        </w:rPr>
        <w:t xml:space="preserve"> the options are affordable and found </w:t>
      </w:r>
      <w:hyperlink r:id="rId20" w:history="1">
        <w:r w:rsidRPr="00F51023">
          <w:rPr>
            <w:rStyle w:val="Hyperlink"/>
            <w:sz w:val="24"/>
            <w:szCs w:val="24"/>
          </w:rPr>
          <w:t>here</w:t>
        </w:r>
      </w:hyperlink>
      <w:r w:rsidRPr="00F51023">
        <w:rPr>
          <w:rStyle w:val="Hyperlink"/>
          <w:color w:val="auto"/>
          <w:sz w:val="24"/>
          <w:szCs w:val="24"/>
          <w:u w:val="none"/>
        </w:rPr>
        <w:t xml:space="preserve">. </w:t>
      </w:r>
    </w:p>
    <w:p w14:paraId="4BD06763" w14:textId="60B23C3B" w:rsidR="0011258C" w:rsidRPr="00F51023" w:rsidRDefault="0051173F" w:rsidP="00F82467">
      <w:pPr>
        <w:pStyle w:val="ListParagraph"/>
        <w:numPr>
          <w:ilvl w:val="0"/>
          <w:numId w:val="2"/>
        </w:num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 xml:space="preserve">If Google Drive isn’t a good fit, try </w:t>
      </w:r>
      <w:r w:rsidR="008E14E2">
        <w:rPr>
          <w:sz w:val="24"/>
          <w:szCs w:val="24"/>
        </w:rPr>
        <w:t>an</w:t>
      </w:r>
      <w:r>
        <w:rPr>
          <w:sz w:val="24"/>
          <w:szCs w:val="24"/>
        </w:rPr>
        <w:t xml:space="preserve">other </w:t>
      </w:r>
      <w:r w:rsidR="0011258C" w:rsidRPr="00F51023">
        <w:rPr>
          <w:sz w:val="24"/>
          <w:szCs w:val="24"/>
        </w:rPr>
        <w:t xml:space="preserve">online storage platform </w:t>
      </w:r>
      <w:r w:rsidR="0043002D">
        <w:rPr>
          <w:sz w:val="24"/>
          <w:szCs w:val="24"/>
        </w:rPr>
        <w:t>that you and your community are proficient in</w:t>
      </w:r>
      <w:r w:rsidR="008E14E2">
        <w:rPr>
          <w:sz w:val="24"/>
          <w:szCs w:val="24"/>
        </w:rPr>
        <w:t>, such as</w:t>
      </w:r>
      <w:r>
        <w:rPr>
          <w:sz w:val="24"/>
          <w:szCs w:val="24"/>
        </w:rPr>
        <w:t>:</w:t>
      </w:r>
      <w:r w:rsidR="0043002D">
        <w:rPr>
          <w:sz w:val="24"/>
          <w:szCs w:val="24"/>
        </w:rPr>
        <w:t xml:space="preserve"> </w:t>
      </w:r>
    </w:p>
    <w:p w14:paraId="54D64710" w14:textId="443D5F77" w:rsidR="0011258C" w:rsidRPr="00F51023" w:rsidRDefault="0080493E" w:rsidP="0011258C">
      <w:pPr>
        <w:pStyle w:val="ListParagraph"/>
        <w:numPr>
          <w:ilvl w:val="1"/>
          <w:numId w:val="2"/>
        </w:numPr>
        <w:tabs>
          <w:tab w:val="left" w:pos="1410"/>
        </w:tabs>
        <w:rPr>
          <w:sz w:val="24"/>
          <w:szCs w:val="24"/>
        </w:rPr>
      </w:pPr>
      <w:hyperlink r:id="rId21" w:history="1">
        <w:r w:rsidR="0011258C" w:rsidRPr="00F51023">
          <w:rPr>
            <w:rStyle w:val="Hyperlink"/>
            <w:sz w:val="24"/>
            <w:szCs w:val="24"/>
          </w:rPr>
          <w:t>Dropbox</w:t>
        </w:r>
      </w:hyperlink>
    </w:p>
    <w:p w14:paraId="38DE4EEB" w14:textId="2C29AB9D" w:rsidR="0011258C" w:rsidRPr="00F51023" w:rsidRDefault="0080493E" w:rsidP="0011258C">
      <w:pPr>
        <w:pStyle w:val="ListParagraph"/>
        <w:numPr>
          <w:ilvl w:val="1"/>
          <w:numId w:val="2"/>
        </w:numPr>
        <w:tabs>
          <w:tab w:val="left" w:pos="1410"/>
        </w:tabs>
        <w:rPr>
          <w:sz w:val="24"/>
          <w:szCs w:val="24"/>
        </w:rPr>
      </w:pPr>
      <w:hyperlink r:id="rId22" w:history="1">
        <w:r w:rsidR="0011258C" w:rsidRPr="00F51023">
          <w:rPr>
            <w:rStyle w:val="Hyperlink"/>
            <w:sz w:val="24"/>
            <w:szCs w:val="24"/>
          </w:rPr>
          <w:t>OneDrive</w:t>
        </w:r>
      </w:hyperlink>
    </w:p>
    <w:p w14:paraId="2DAB59F2" w14:textId="658BAE57" w:rsidR="0011258C" w:rsidRPr="00F51023" w:rsidRDefault="0080493E" w:rsidP="0011258C">
      <w:pPr>
        <w:pStyle w:val="ListParagraph"/>
        <w:numPr>
          <w:ilvl w:val="1"/>
          <w:numId w:val="2"/>
        </w:numPr>
        <w:tabs>
          <w:tab w:val="left" w:pos="1410"/>
        </w:tabs>
        <w:rPr>
          <w:sz w:val="24"/>
          <w:szCs w:val="24"/>
        </w:rPr>
      </w:pPr>
      <w:hyperlink r:id="rId23" w:history="1">
        <w:r w:rsidR="0011258C" w:rsidRPr="00F51023">
          <w:rPr>
            <w:rStyle w:val="Hyperlink"/>
            <w:sz w:val="24"/>
            <w:szCs w:val="24"/>
          </w:rPr>
          <w:t>Box</w:t>
        </w:r>
      </w:hyperlink>
    </w:p>
    <w:p w14:paraId="37BDC9A9" w14:textId="2BBC4276" w:rsidR="0011258C" w:rsidRPr="00F51023" w:rsidRDefault="0080493E" w:rsidP="0011258C">
      <w:pPr>
        <w:pStyle w:val="ListParagraph"/>
        <w:numPr>
          <w:ilvl w:val="1"/>
          <w:numId w:val="2"/>
        </w:numPr>
        <w:tabs>
          <w:tab w:val="left" w:pos="1410"/>
        </w:tabs>
        <w:rPr>
          <w:sz w:val="24"/>
          <w:szCs w:val="24"/>
        </w:rPr>
      </w:pPr>
      <w:hyperlink r:id="rId24" w:history="1">
        <w:r w:rsidR="0011258C" w:rsidRPr="00F51023">
          <w:rPr>
            <w:rStyle w:val="Hyperlink"/>
            <w:sz w:val="24"/>
            <w:szCs w:val="24"/>
          </w:rPr>
          <w:t>Amazon Cloud Drive</w:t>
        </w:r>
      </w:hyperlink>
    </w:p>
    <w:p w14:paraId="375AA59E" w14:textId="5038A342" w:rsidR="0051173F" w:rsidRDefault="008D128D" w:rsidP="0051173F">
      <w:pPr>
        <w:pStyle w:val="ListParagraph"/>
        <w:numPr>
          <w:ilvl w:val="0"/>
          <w:numId w:val="2"/>
        </w:num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Share</w:t>
      </w:r>
      <w:r w:rsidR="0051173F">
        <w:rPr>
          <w:sz w:val="24"/>
          <w:szCs w:val="24"/>
        </w:rPr>
        <w:t xml:space="preserve"> your </w:t>
      </w:r>
      <w:r>
        <w:rPr>
          <w:sz w:val="24"/>
          <w:szCs w:val="24"/>
        </w:rPr>
        <w:t xml:space="preserve">name, </w:t>
      </w:r>
      <w:r w:rsidR="0051173F">
        <w:rPr>
          <w:sz w:val="24"/>
          <w:szCs w:val="24"/>
        </w:rPr>
        <w:t>email address and phone number</w:t>
      </w:r>
      <w:r w:rsidR="008E14E2">
        <w:rPr>
          <w:sz w:val="24"/>
          <w:szCs w:val="24"/>
        </w:rPr>
        <w:t xml:space="preserve"> with your Reflections participants</w:t>
      </w:r>
      <w:r w:rsidR="0051173F">
        <w:rPr>
          <w:sz w:val="24"/>
          <w:szCs w:val="24"/>
        </w:rPr>
        <w:t xml:space="preserve"> to assist with the technology needs</w:t>
      </w:r>
      <w:r w:rsidR="0051173F" w:rsidRPr="00F51023">
        <w:rPr>
          <w:sz w:val="24"/>
          <w:szCs w:val="24"/>
        </w:rPr>
        <w:t xml:space="preserve"> </w:t>
      </w:r>
      <w:r w:rsidR="0051173F">
        <w:rPr>
          <w:sz w:val="24"/>
          <w:szCs w:val="24"/>
        </w:rPr>
        <w:t xml:space="preserve">that may arise. Be flexible in allowing entries to come via </w:t>
      </w:r>
      <w:r w:rsidR="00991F95">
        <w:rPr>
          <w:sz w:val="24"/>
          <w:szCs w:val="24"/>
        </w:rPr>
        <w:t>e</w:t>
      </w:r>
      <w:r w:rsidR="0051173F">
        <w:rPr>
          <w:sz w:val="24"/>
          <w:szCs w:val="24"/>
        </w:rPr>
        <w:t>mail or flash drives for anyone having trouble with the technology.</w:t>
      </w:r>
    </w:p>
    <w:p w14:paraId="7412F822" w14:textId="30BD8BBC" w:rsidR="00FC5BE7" w:rsidRPr="00F51023" w:rsidRDefault="00D35C00" w:rsidP="00FC5BE7">
      <w:pPr>
        <w:pStyle w:val="ListParagraph"/>
        <w:numPr>
          <w:ilvl w:val="0"/>
          <w:numId w:val="2"/>
        </w:numPr>
        <w:tabs>
          <w:tab w:val="left" w:pos="1410"/>
        </w:tabs>
        <w:rPr>
          <w:sz w:val="24"/>
          <w:szCs w:val="24"/>
        </w:rPr>
      </w:pPr>
      <w:r w:rsidRPr="00F51023">
        <w:rPr>
          <w:sz w:val="24"/>
          <w:szCs w:val="24"/>
        </w:rPr>
        <w:t xml:space="preserve">Offer a </w:t>
      </w:r>
      <w:r w:rsidR="00704022" w:rsidRPr="00F51023">
        <w:rPr>
          <w:sz w:val="24"/>
          <w:szCs w:val="24"/>
        </w:rPr>
        <w:t>socially</w:t>
      </w:r>
      <w:r w:rsidR="00704022">
        <w:rPr>
          <w:sz w:val="24"/>
          <w:szCs w:val="24"/>
        </w:rPr>
        <w:t xml:space="preserve"> distanced</w:t>
      </w:r>
      <w:r w:rsidR="00FC5BE7" w:rsidRPr="00F51023">
        <w:rPr>
          <w:sz w:val="24"/>
          <w:szCs w:val="24"/>
        </w:rPr>
        <w:t xml:space="preserve"> art drop</w:t>
      </w:r>
      <w:r w:rsidR="008E14E2">
        <w:rPr>
          <w:sz w:val="24"/>
          <w:szCs w:val="24"/>
        </w:rPr>
        <w:t>-</w:t>
      </w:r>
      <w:r w:rsidR="00FC5BE7" w:rsidRPr="00F51023">
        <w:rPr>
          <w:sz w:val="24"/>
          <w:szCs w:val="24"/>
        </w:rPr>
        <w:t>off</w:t>
      </w:r>
      <w:r w:rsidRPr="00F51023">
        <w:rPr>
          <w:sz w:val="24"/>
          <w:szCs w:val="24"/>
        </w:rPr>
        <w:t xml:space="preserve"> option if you do not wish to collect pieces virtually</w:t>
      </w:r>
      <w:r w:rsidR="0051173F">
        <w:rPr>
          <w:sz w:val="24"/>
          <w:szCs w:val="24"/>
        </w:rPr>
        <w:t xml:space="preserve"> or choose a hybrid model</w:t>
      </w:r>
      <w:r w:rsidR="00017724" w:rsidRPr="00F51023">
        <w:rPr>
          <w:sz w:val="24"/>
          <w:szCs w:val="24"/>
        </w:rPr>
        <w:t>.</w:t>
      </w:r>
      <w:r w:rsidR="0051173F">
        <w:rPr>
          <w:sz w:val="24"/>
          <w:szCs w:val="24"/>
        </w:rPr>
        <w:t xml:space="preserve"> Use </w:t>
      </w:r>
      <w:hyperlink r:id="rId25" w:history="1">
        <w:r w:rsidR="0051173F" w:rsidRPr="0051173F">
          <w:rPr>
            <w:rStyle w:val="Hyperlink"/>
            <w:sz w:val="24"/>
            <w:szCs w:val="24"/>
          </w:rPr>
          <w:t>CDC guidelines</w:t>
        </w:r>
      </w:hyperlink>
      <w:r w:rsidR="0051173F">
        <w:rPr>
          <w:sz w:val="24"/>
          <w:szCs w:val="24"/>
        </w:rPr>
        <w:t xml:space="preserve"> to ensure the health and safety of your community. </w:t>
      </w:r>
      <w:r w:rsidR="00017724" w:rsidRPr="00F51023">
        <w:rPr>
          <w:sz w:val="24"/>
          <w:szCs w:val="24"/>
        </w:rPr>
        <w:t xml:space="preserve"> </w:t>
      </w:r>
    </w:p>
    <w:p w14:paraId="01D5F815" w14:textId="23220105" w:rsidR="00FC5BE7" w:rsidRPr="00F51023" w:rsidRDefault="00FC5BE7" w:rsidP="00FC5BE7">
      <w:pPr>
        <w:pStyle w:val="ListParagraph"/>
        <w:numPr>
          <w:ilvl w:val="1"/>
          <w:numId w:val="2"/>
        </w:numPr>
        <w:tabs>
          <w:tab w:val="left" w:pos="1410"/>
        </w:tabs>
        <w:rPr>
          <w:sz w:val="24"/>
          <w:szCs w:val="24"/>
        </w:rPr>
      </w:pPr>
      <w:r w:rsidRPr="00F51023">
        <w:rPr>
          <w:sz w:val="24"/>
          <w:szCs w:val="24"/>
        </w:rPr>
        <w:t xml:space="preserve">Set up </w:t>
      </w:r>
      <w:r w:rsidR="00991F95">
        <w:rPr>
          <w:sz w:val="24"/>
          <w:szCs w:val="24"/>
        </w:rPr>
        <w:t xml:space="preserve">a </w:t>
      </w:r>
      <w:r w:rsidR="00D35C00" w:rsidRPr="00F51023">
        <w:rPr>
          <w:sz w:val="24"/>
          <w:szCs w:val="24"/>
        </w:rPr>
        <w:t>mailbox</w:t>
      </w:r>
      <w:r w:rsidRPr="00F51023">
        <w:rPr>
          <w:sz w:val="24"/>
          <w:szCs w:val="24"/>
        </w:rPr>
        <w:t xml:space="preserve"> </w:t>
      </w:r>
      <w:r w:rsidR="00D35C00" w:rsidRPr="00F51023">
        <w:rPr>
          <w:sz w:val="24"/>
          <w:szCs w:val="24"/>
        </w:rPr>
        <w:t xml:space="preserve">or central location </w:t>
      </w:r>
      <w:r w:rsidRPr="00F51023">
        <w:rPr>
          <w:sz w:val="24"/>
          <w:szCs w:val="24"/>
        </w:rPr>
        <w:t>for drop off</w:t>
      </w:r>
      <w:r w:rsidR="00D35C00" w:rsidRPr="00F51023">
        <w:rPr>
          <w:sz w:val="24"/>
          <w:szCs w:val="24"/>
        </w:rPr>
        <w:t xml:space="preserve"> (e.g., </w:t>
      </w:r>
      <w:r w:rsidR="008E14E2">
        <w:rPr>
          <w:sz w:val="24"/>
          <w:szCs w:val="24"/>
        </w:rPr>
        <w:t xml:space="preserve">the </w:t>
      </w:r>
      <w:r w:rsidR="00D35C00" w:rsidRPr="00F51023">
        <w:rPr>
          <w:sz w:val="24"/>
          <w:szCs w:val="24"/>
        </w:rPr>
        <w:t xml:space="preserve">school, </w:t>
      </w:r>
      <w:r w:rsidR="0043002D">
        <w:rPr>
          <w:sz w:val="24"/>
          <w:szCs w:val="24"/>
        </w:rPr>
        <w:t xml:space="preserve">PTA leader </w:t>
      </w:r>
      <w:r w:rsidR="00D35C00" w:rsidRPr="00F51023">
        <w:rPr>
          <w:sz w:val="24"/>
          <w:szCs w:val="24"/>
        </w:rPr>
        <w:t xml:space="preserve">home, central </w:t>
      </w:r>
      <w:r w:rsidR="0051173F">
        <w:rPr>
          <w:sz w:val="24"/>
          <w:szCs w:val="24"/>
        </w:rPr>
        <w:t xml:space="preserve">library or </w:t>
      </w:r>
      <w:r w:rsidR="008E14E2">
        <w:rPr>
          <w:sz w:val="24"/>
          <w:szCs w:val="24"/>
        </w:rPr>
        <w:t xml:space="preserve">other </w:t>
      </w:r>
      <w:r w:rsidR="00D35C00" w:rsidRPr="00F51023">
        <w:rPr>
          <w:sz w:val="24"/>
          <w:szCs w:val="24"/>
        </w:rPr>
        <w:t>public location)</w:t>
      </w:r>
      <w:r w:rsidR="0051173F">
        <w:rPr>
          <w:sz w:val="24"/>
          <w:szCs w:val="24"/>
        </w:rPr>
        <w:t>.</w:t>
      </w:r>
    </w:p>
    <w:p w14:paraId="6BC22AC0" w14:textId="58F9D540" w:rsidR="00FC5BE7" w:rsidRDefault="00D35C00" w:rsidP="00FC5BE7">
      <w:pPr>
        <w:pStyle w:val="ListParagraph"/>
        <w:numPr>
          <w:ilvl w:val="1"/>
          <w:numId w:val="2"/>
        </w:numPr>
        <w:tabs>
          <w:tab w:val="left" w:pos="1410"/>
        </w:tabs>
        <w:rPr>
          <w:sz w:val="24"/>
          <w:szCs w:val="24"/>
        </w:rPr>
      </w:pPr>
      <w:r w:rsidRPr="00F51023">
        <w:rPr>
          <w:sz w:val="24"/>
          <w:szCs w:val="24"/>
        </w:rPr>
        <w:t xml:space="preserve">Host a </w:t>
      </w:r>
      <w:r w:rsidR="008E14E2" w:rsidRPr="00F51023">
        <w:rPr>
          <w:sz w:val="24"/>
          <w:szCs w:val="24"/>
        </w:rPr>
        <w:t>socially</w:t>
      </w:r>
      <w:r w:rsidR="008E14E2">
        <w:rPr>
          <w:sz w:val="24"/>
          <w:szCs w:val="24"/>
        </w:rPr>
        <w:t xml:space="preserve"> distanced</w:t>
      </w:r>
      <w:r w:rsidRPr="00F51023">
        <w:rPr>
          <w:sz w:val="24"/>
          <w:szCs w:val="24"/>
        </w:rPr>
        <w:t xml:space="preserve"> </w:t>
      </w:r>
      <w:r w:rsidR="0051173F">
        <w:rPr>
          <w:sz w:val="24"/>
          <w:szCs w:val="24"/>
        </w:rPr>
        <w:t xml:space="preserve">and touch-free </w:t>
      </w:r>
      <w:r w:rsidRPr="00F51023">
        <w:rPr>
          <w:sz w:val="24"/>
          <w:szCs w:val="24"/>
        </w:rPr>
        <w:t>drop-</w:t>
      </w:r>
      <w:r w:rsidR="00FC5BE7" w:rsidRPr="00F51023">
        <w:rPr>
          <w:sz w:val="24"/>
          <w:szCs w:val="24"/>
        </w:rPr>
        <w:t>off event</w:t>
      </w:r>
      <w:r w:rsidR="0051173F">
        <w:rPr>
          <w:sz w:val="24"/>
          <w:szCs w:val="24"/>
        </w:rPr>
        <w:t>.</w:t>
      </w:r>
      <w:r w:rsidR="003B7A66">
        <w:rPr>
          <w:sz w:val="24"/>
          <w:szCs w:val="24"/>
        </w:rPr>
        <w:t xml:space="preserve"> Provide a large window of time when artwork can be dropped off.</w:t>
      </w:r>
    </w:p>
    <w:p w14:paraId="1AE7C0FB" w14:textId="08F99B72" w:rsidR="0043002D" w:rsidRPr="0043002D" w:rsidRDefault="0043002D" w:rsidP="0043002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3002D">
        <w:rPr>
          <w:sz w:val="24"/>
          <w:szCs w:val="24"/>
        </w:rPr>
        <w:t xml:space="preserve">Encourage students to </w:t>
      </w:r>
      <w:r w:rsidR="0051173F">
        <w:rPr>
          <w:sz w:val="24"/>
          <w:szCs w:val="24"/>
        </w:rPr>
        <w:t>save and submit</w:t>
      </w:r>
      <w:r w:rsidR="0051173F" w:rsidRPr="0043002D">
        <w:rPr>
          <w:sz w:val="24"/>
          <w:szCs w:val="24"/>
        </w:rPr>
        <w:t xml:space="preserve"> </w:t>
      </w:r>
      <w:r w:rsidRPr="0043002D">
        <w:rPr>
          <w:sz w:val="24"/>
          <w:szCs w:val="24"/>
        </w:rPr>
        <w:t>artwork onto jump drives in order to avoid storing larger physical pieces</w:t>
      </w:r>
      <w:r w:rsidR="0051173F">
        <w:rPr>
          <w:sz w:val="24"/>
          <w:szCs w:val="24"/>
        </w:rPr>
        <w:t>.</w:t>
      </w:r>
      <w:r w:rsidRPr="0043002D">
        <w:rPr>
          <w:sz w:val="24"/>
          <w:szCs w:val="24"/>
        </w:rPr>
        <w:t xml:space="preserve"> </w:t>
      </w:r>
    </w:p>
    <w:p w14:paraId="5D0C14B6" w14:textId="36C30281" w:rsidR="00D35C00" w:rsidRPr="003B7A66" w:rsidRDefault="0051173F" w:rsidP="00257AC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7A66">
        <w:rPr>
          <w:sz w:val="24"/>
          <w:szCs w:val="24"/>
        </w:rPr>
        <w:t xml:space="preserve">Provide clearly labeled and multiple bins for the artwork to ensure that the works can be dropped off with no-touch ease. Let </w:t>
      </w:r>
      <w:r w:rsidR="00017724" w:rsidRPr="003B7A66">
        <w:rPr>
          <w:sz w:val="24"/>
          <w:szCs w:val="24"/>
        </w:rPr>
        <w:t>the artwork sit for several days before handling</w:t>
      </w:r>
      <w:r w:rsidRPr="003B7A66">
        <w:rPr>
          <w:sz w:val="24"/>
          <w:szCs w:val="24"/>
        </w:rPr>
        <w:t>.</w:t>
      </w:r>
      <w:r w:rsidR="00966C1A" w:rsidRPr="003B7A66">
        <w:rPr>
          <w:sz w:val="24"/>
          <w:szCs w:val="24"/>
        </w:rPr>
        <w:t xml:space="preserve"> </w:t>
      </w:r>
    </w:p>
    <w:p w14:paraId="6DE50532" w14:textId="0C0F0C10" w:rsidR="00FC5BE7" w:rsidRPr="00F51023" w:rsidRDefault="00FC5BE7" w:rsidP="00FC5BE7">
      <w:pPr>
        <w:tabs>
          <w:tab w:val="left" w:pos="1410"/>
        </w:tabs>
        <w:rPr>
          <w:b/>
          <w:bCs/>
          <w:sz w:val="24"/>
          <w:szCs w:val="24"/>
        </w:rPr>
      </w:pPr>
      <w:r w:rsidRPr="00F51023">
        <w:rPr>
          <w:b/>
          <w:bCs/>
          <w:sz w:val="24"/>
          <w:szCs w:val="24"/>
        </w:rPr>
        <w:t xml:space="preserve">Reviewing Student Entries </w:t>
      </w:r>
    </w:p>
    <w:p w14:paraId="6149B2C8" w14:textId="7243EA7F" w:rsidR="00D35C00" w:rsidRPr="00F51023" w:rsidRDefault="00D35C00" w:rsidP="00FC5BE7">
      <w:pPr>
        <w:tabs>
          <w:tab w:val="left" w:pos="1410"/>
        </w:tabs>
        <w:rPr>
          <w:sz w:val="24"/>
          <w:szCs w:val="24"/>
        </w:rPr>
      </w:pPr>
      <w:r w:rsidRPr="00F51023">
        <w:rPr>
          <w:sz w:val="24"/>
          <w:szCs w:val="24"/>
        </w:rPr>
        <w:t xml:space="preserve">Once collected, the </w:t>
      </w:r>
      <w:r w:rsidR="0052150F">
        <w:rPr>
          <w:sz w:val="24"/>
          <w:szCs w:val="24"/>
        </w:rPr>
        <w:t xml:space="preserve">online </w:t>
      </w:r>
      <w:r w:rsidRPr="00F51023">
        <w:rPr>
          <w:sz w:val="24"/>
          <w:szCs w:val="24"/>
        </w:rPr>
        <w:t xml:space="preserve">review process will also require some creative thinking due to the important step of </w:t>
      </w:r>
      <w:r w:rsidR="00CB7ACD">
        <w:rPr>
          <w:sz w:val="24"/>
          <w:szCs w:val="24"/>
        </w:rPr>
        <w:t xml:space="preserve">anonymizing the student submissions and </w:t>
      </w:r>
      <w:r w:rsidRPr="00F51023">
        <w:rPr>
          <w:sz w:val="24"/>
          <w:szCs w:val="24"/>
        </w:rPr>
        <w:t xml:space="preserve">providing judges with </w:t>
      </w:r>
      <w:r w:rsidR="003B7A66">
        <w:rPr>
          <w:sz w:val="24"/>
          <w:szCs w:val="24"/>
        </w:rPr>
        <w:t>“</w:t>
      </w:r>
      <w:r w:rsidRPr="00F51023">
        <w:rPr>
          <w:sz w:val="24"/>
          <w:szCs w:val="24"/>
        </w:rPr>
        <w:t>blinded</w:t>
      </w:r>
      <w:r w:rsidR="003B7A66">
        <w:rPr>
          <w:sz w:val="24"/>
          <w:szCs w:val="24"/>
        </w:rPr>
        <w:t xml:space="preserve">” </w:t>
      </w:r>
      <w:r w:rsidRPr="00F51023">
        <w:rPr>
          <w:sz w:val="24"/>
          <w:szCs w:val="24"/>
        </w:rPr>
        <w:t xml:space="preserve">pieces for review. </w:t>
      </w:r>
    </w:p>
    <w:p w14:paraId="449394A5" w14:textId="32880FF6" w:rsidR="009823BD" w:rsidRPr="00F51023" w:rsidRDefault="009823BD" w:rsidP="00FC5BE7">
      <w:pPr>
        <w:pStyle w:val="ListParagraph"/>
        <w:numPr>
          <w:ilvl w:val="0"/>
          <w:numId w:val="3"/>
        </w:numPr>
        <w:tabs>
          <w:tab w:val="left" w:pos="1410"/>
        </w:tabs>
        <w:rPr>
          <w:sz w:val="24"/>
          <w:szCs w:val="24"/>
        </w:rPr>
      </w:pPr>
      <w:r w:rsidRPr="00F51023">
        <w:rPr>
          <w:sz w:val="24"/>
          <w:szCs w:val="24"/>
        </w:rPr>
        <w:t>If</w:t>
      </w:r>
      <w:r w:rsidR="00CB7ACD">
        <w:rPr>
          <w:sz w:val="24"/>
          <w:szCs w:val="24"/>
        </w:rPr>
        <w:t xml:space="preserve"> you used</w:t>
      </w:r>
      <w:r w:rsidRPr="00F51023">
        <w:rPr>
          <w:sz w:val="24"/>
          <w:szCs w:val="24"/>
        </w:rPr>
        <w:t xml:space="preserve"> Google Forms or Google Drive for collection, consider creating an anonymized Google Sheet that includes the student’s Title of Work, Artist Statement and a link to Google Drive storage place</w:t>
      </w:r>
      <w:r w:rsidR="00CB7ACD">
        <w:rPr>
          <w:sz w:val="24"/>
          <w:szCs w:val="24"/>
        </w:rPr>
        <w:t>.</w:t>
      </w:r>
    </w:p>
    <w:p w14:paraId="19ACC9AF" w14:textId="54CD640D" w:rsidR="009823BD" w:rsidRPr="00F51023" w:rsidRDefault="0080493E" w:rsidP="009823BD">
      <w:pPr>
        <w:pStyle w:val="ListParagraph"/>
        <w:numPr>
          <w:ilvl w:val="1"/>
          <w:numId w:val="3"/>
        </w:numPr>
        <w:tabs>
          <w:tab w:val="left" w:pos="1410"/>
        </w:tabs>
        <w:rPr>
          <w:sz w:val="24"/>
          <w:szCs w:val="24"/>
        </w:rPr>
      </w:pPr>
      <w:hyperlink r:id="rId26" w:history="1">
        <w:r w:rsidR="009823BD" w:rsidRPr="00F51023">
          <w:rPr>
            <w:rStyle w:val="Hyperlink"/>
            <w:sz w:val="24"/>
            <w:szCs w:val="24"/>
          </w:rPr>
          <w:t>How to use Google Sheets</w:t>
        </w:r>
      </w:hyperlink>
    </w:p>
    <w:p w14:paraId="0BE6FD39" w14:textId="28D913BB" w:rsidR="009823BD" w:rsidRPr="00432596" w:rsidRDefault="009823BD" w:rsidP="00432596">
      <w:pPr>
        <w:pStyle w:val="ListParagraph"/>
        <w:numPr>
          <w:ilvl w:val="0"/>
          <w:numId w:val="3"/>
        </w:numPr>
        <w:tabs>
          <w:tab w:val="left" w:pos="1410"/>
        </w:tabs>
        <w:rPr>
          <w:sz w:val="24"/>
          <w:szCs w:val="24"/>
        </w:rPr>
      </w:pPr>
      <w:r w:rsidRPr="00F51023">
        <w:rPr>
          <w:sz w:val="24"/>
          <w:szCs w:val="24"/>
        </w:rPr>
        <w:t>Host a v</w:t>
      </w:r>
      <w:r w:rsidR="0057368B" w:rsidRPr="00F51023">
        <w:rPr>
          <w:sz w:val="24"/>
          <w:szCs w:val="24"/>
        </w:rPr>
        <w:t>irtual judging event</w:t>
      </w:r>
      <w:r w:rsidR="001A712C">
        <w:rPr>
          <w:sz w:val="24"/>
          <w:szCs w:val="24"/>
        </w:rPr>
        <w:t xml:space="preserve"> via Go </w:t>
      </w:r>
      <w:r w:rsidR="002B65A4">
        <w:rPr>
          <w:sz w:val="24"/>
          <w:szCs w:val="24"/>
        </w:rPr>
        <w:t>t</w:t>
      </w:r>
      <w:r w:rsidR="001A712C">
        <w:rPr>
          <w:sz w:val="24"/>
          <w:szCs w:val="24"/>
        </w:rPr>
        <w:t>o Webinar or Zoom,</w:t>
      </w:r>
      <w:r w:rsidR="0057368B" w:rsidRPr="00F51023">
        <w:rPr>
          <w:sz w:val="24"/>
          <w:szCs w:val="24"/>
        </w:rPr>
        <w:t xml:space="preserve"> where </w:t>
      </w:r>
      <w:r w:rsidR="001A712C">
        <w:rPr>
          <w:sz w:val="24"/>
          <w:szCs w:val="24"/>
        </w:rPr>
        <w:t xml:space="preserve">your reviewers can learn more about the program and </w:t>
      </w:r>
      <w:r w:rsidR="00CB7ACD">
        <w:rPr>
          <w:sz w:val="24"/>
          <w:szCs w:val="24"/>
        </w:rPr>
        <w:t xml:space="preserve">are trained </w:t>
      </w:r>
      <w:r w:rsidR="001A712C">
        <w:rPr>
          <w:sz w:val="24"/>
          <w:szCs w:val="24"/>
        </w:rPr>
        <w:t xml:space="preserve">to judge remotely. You could even try live judging with </w:t>
      </w:r>
      <w:r w:rsidRPr="00432596">
        <w:rPr>
          <w:sz w:val="24"/>
          <w:szCs w:val="24"/>
        </w:rPr>
        <w:lastRenderedPageBreak/>
        <w:t xml:space="preserve">breakout rooms to provide judges with a private “space” to review the pieces in </w:t>
      </w:r>
      <w:r w:rsidR="001A712C">
        <w:rPr>
          <w:sz w:val="24"/>
          <w:szCs w:val="24"/>
        </w:rPr>
        <w:t>their respective categories.</w:t>
      </w:r>
    </w:p>
    <w:p w14:paraId="4360B9F6" w14:textId="25C4F181" w:rsidR="00966C1A" w:rsidRPr="001A712C" w:rsidRDefault="0043002D" w:rsidP="00991F95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C</w:t>
      </w:r>
      <w:r w:rsidR="009823BD" w:rsidRPr="00F51023">
        <w:rPr>
          <w:sz w:val="24"/>
          <w:szCs w:val="24"/>
        </w:rPr>
        <w:t xml:space="preserve">onsider </w:t>
      </w:r>
      <w:r w:rsidR="001A712C">
        <w:rPr>
          <w:sz w:val="24"/>
          <w:szCs w:val="24"/>
        </w:rPr>
        <w:t>creating a new form for the judges that has the student’s Title of Work and Artist Statement but removes the student’s personal information to en</w:t>
      </w:r>
      <w:r w:rsidR="001A712C" w:rsidRPr="00432596">
        <w:t xml:space="preserve">sure </w:t>
      </w:r>
      <w:r w:rsidR="001A712C" w:rsidRPr="00257ACC">
        <w:rPr>
          <w:sz w:val="24"/>
          <w:szCs w:val="24"/>
        </w:rPr>
        <w:t xml:space="preserve">blind virtual judging. By using a fillable Student Entry Form, you can easily cut and paste this information. </w:t>
      </w:r>
      <w:r w:rsidR="003D375B" w:rsidRPr="00257ACC">
        <w:rPr>
          <w:sz w:val="24"/>
          <w:szCs w:val="24"/>
        </w:rPr>
        <w:t>Give student entries a number</w:t>
      </w:r>
      <w:r w:rsidR="003B7A66">
        <w:rPr>
          <w:sz w:val="24"/>
          <w:szCs w:val="24"/>
        </w:rPr>
        <w:t xml:space="preserve"> or code</w:t>
      </w:r>
      <w:r w:rsidR="003D375B" w:rsidRPr="00257ACC">
        <w:rPr>
          <w:sz w:val="24"/>
          <w:szCs w:val="24"/>
        </w:rPr>
        <w:t xml:space="preserve"> to easily keep track of blinded forms</w:t>
      </w:r>
      <w:r w:rsidR="001A712C" w:rsidRPr="00257ACC">
        <w:rPr>
          <w:sz w:val="24"/>
          <w:szCs w:val="24"/>
        </w:rPr>
        <w:t>.</w:t>
      </w:r>
    </w:p>
    <w:p w14:paraId="32BAA41C" w14:textId="2AD6ABBA" w:rsidR="0043002D" w:rsidRPr="00432596" w:rsidRDefault="00966C1A" w:rsidP="00432596">
      <w:pPr>
        <w:pStyle w:val="ListParagraph"/>
        <w:numPr>
          <w:ilvl w:val="0"/>
          <w:numId w:val="3"/>
        </w:numPr>
        <w:tabs>
          <w:tab w:val="left" w:pos="1410"/>
        </w:tabs>
        <w:rPr>
          <w:sz w:val="24"/>
          <w:szCs w:val="24"/>
        </w:rPr>
      </w:pPr>
      <w:r w:rsidRPr="00432596">
        <w:rPr>
          <w:sz w:val="24"/>
          <w:szCs w:val="24"/>
        </w:rPr>
        <w:t>If you choose to collect physical pieces, h</w:t>
      </w:r>
      <w:r w:rsidR="00CB7ACD" w:rsidRPr="00432596">
        <w:rPr>
          <w:sz w:val="24"/>
          <w:szCs w:val="24"/>
        </w:rPr>
        <w:t xml:space="preserve">ost a </w:t>
      </w:r>
      <w:r w:rsidR="003B7A66" w:rsidRPr="00432596">
        <w:rPr>
          <w:sz w:val="24"/>
          <w:szCs w:val="24"/>
        </w:rPr>
        <w:t>socially distanced</w:t>
      </w:r>
      <w:r>
        <w:rPr>
          <w:sz w:val="24"/>
          <w:szCs w:val="24"/>
        </w:rPr>
        <w:t xml:space="preserve"> </w:t>
      </w:r>
      <w:r w:rsidR="00CB7ACD" w:rsidRPr="00432596">
        <w:rPr>
          <w:sz w:val="24"/>
          <w:szCs w:val="24"/>
        </w:rPr>
        <w:t>review event with your judges at school or in a public location</w:t>
      </w:r>
      <w:r w:rsidRPr="00432596">
        <w:rPr>
          <w:sz w:val="24"/>
          <w:szCs w:val="24"/>
        </w:rPr>
        <w:t xml:space="preserve">. Use </w:t>
      </w:r>
      <w:hyperlink r:id="rId27" w:history="1">
        <w:r w:rsidRPr="00966C1A">
          <w:rPr>
            <w:rStyle w:val="Hyperlink"/>
            <w:sz w:val="24"/>
            <w:szCs w:val="24"/>
          </w:rPr>
          <w:t>CDC guidelines</w:t>
        </w:r>
      </w:hyperlink>
      <w:r w:rsidRPr="00432596">
        <w:rPr>
          <w:sz w:val="24"/>
          <w:szCs w:val="24"/>
        </w:rPr>
        <w:t xml:space="preserve"> to ensure the health and safety of your community. Display works at a distance to ensure no-touch judging. Provide a large window of time when artwork can be reviewed.</w:t>
      </w:r>
    </w:p>
    <w:p w14:paraId="3DFBDD0E" w14:textId="45AF987C" w:rsidR="00FC5BE7" w:rsidRPr="00F51023" w:rsidRDefault="00FC5BE7" w:rsidP="00FC5BE7">
      <w:pPr>
        <w:tabs>
          <w:tab w:val="left" w:pos="1410"/>
        </w:tabs>
        <w:rPr>
          <w:b/>
          <w:bCs/>
          <w:sz w:val="24"/>
          <w:szCs w:val="24"/>
        </w:rPr>
      </w:pPr>
      <w:r w:rsidRPr="00F51023">
        <w:rPr>
          <w:b/>
          <w:bCs/>
          <w:sz w:val="24"/>
          <w:szCs w:val="24"/>
        </w:rPr>
        <w:t>Celebrating</w:t>
      </w:r>
    </w:p>
    <w:p w14:paraId="04985C2B" w14:textId="02760465" w:rsidR="0000362C" w:rsidRPr="00F51023" w:rsidRDefault="0000362C" w:rsidP="00FC5BE7">
      <w:pPr>
        <w:tabs>
          <w:tab w:val="left" w:pos="1410"/>
        </w:tabs>
        <w:rPr>
          <w:sz w:val="24"/>
          <w:szCs w:val="24"/>
        </w:rPr>
      </w:pPr>
      <w:r w:rsidRPr="00F51023">
        <w:rPr>
          <w:sz w:val="24"/>
          <w:szCs w:val="24"/>
        </w:rPr>
        <w:t xml:space="preserve">A remote program </w:t>
      </w:r>
      <w:r w:rsidR="00966C1A">
        <w:rPr>
          <w:sz w:val="24"/>
          <w:szCs w:val="24"/>
        </w:rPr>
        <w:t>opens new opportunities to</w:t>
      </w:r>
      <w:r w:rsidR="0043002D">
        <w:rPr>
          <w:sz w:val="24"/>
          <w:szCs w:val="24"/>
        </w:rPr>
        <w:t xml:space="preserve"> celebrate y</w:t>
      </w:r>
      <w:r w:rsidRPr="00F51023">
        <w:rPr>
          <w:sz w:val="24"/>
          <w:szCs w:val="24"/>
        </w:rPr>
        <w:t>our amazing artists</w:t>
      </w:r>
      <w:r w:rsidR="003B7A66">
        <w:rPr>
          <w:sz w:val="24"/>
          <w:szCs w:val="24"/>
        </w:rPr>
        <w:t>,</w:t>
      </w:r>
      <w:r w:rsidR="00966C1A">
        <w:rPr>
          <w:sz w:val="24"/>
          <w:szCs w:val="24"/>
        </w:rPr>
        <w:t xml:space="preserve"> and celebration events </w:t>
      </w:r>
      <w:r w:rsidR="003B7A66">
        <w:rPr>
          <w:sz w:val="24"/>
          <w:szCs w:val="24"/>
        </w:rPr>
        <w:t xml:space="preserve">(even virtual ones!) </w:t>
      </w:r>
      <w:r w:rsidR="00966C1A">
        <w:rPr>
          <w:sz w:val="24"/>
          <w:szCs w:val="24"/>
        </w:rPr>
        <w:t>give</w:t>
      </w:r>
      <w:r w:rsidRPr="00F51023">
        <w:rPr>
          <w:sz w:val="24"/>
          <w:szCs w:val="24"/>
        </w:rPr>
        <w:t xml:space="preserve"> communities something fun to look forward to during these difficult times.</w:t>
      </w:r>
    </w:p>
    <w:p w14:paraId="59A08514" w14:textId="0886BA4B" w:rsidR="005B3913" w:rsidRDefault="005B3913" w:rsidP="00FC5BE7">
      <w:pPr>
        <w:pStyle w:val="ListParagraph"/>
        <w:numPr>
          <w:ilvl w:val="0"/>
          <w:numId w:val="6"/>
        </w:num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 xml:space="preserve">Plan, promote and communicate </w:t>
      </w:r>
      <w:r w:rsidR="00BB1748">
        <w:rPr>
          <w:sz w:val="24"/>
          <w:szCs w:val="24"/>
        </w:rPr>
        <w:t xml:space="preserve">with your school community about </w:t>
      </w:r>
      <w:r>
        <w:rPr>
          <w:sz w:val="24"/>
          <w:szCs w:val="24"/>
        </w:rPr>
        <w:t>your celebration events early and often to get</w:t>
      </w:r>
      <w:r w:rsidR="00BB1748">
        <w:rPr>
          <w:sz w:val="24"/>
          <w:szCs w:val="24"/>
        </w:rPr>
        <w:t xml:space="preserve"> everyone </w:t>
      </w:r>
      <w:r>
        <w:rPr>
          <w:sz w:val="24"/>
          <w:szCs w:val="24"/>
        </w:rPr>
        <w:t xml:space="preserve">excited. </w:t>
      </w:r>
    </w:p>
    <w:p w14:paraId="551E0598" w14:textId="028313A3" w:rsidR="005B3913" w:rsidRPr="00432596" w:rsidRDefault="00CF390F" w:rsidP="005B3913">
      <w:pPr>
        <w:pStyle w:val="ListParagraph"/>
        <w:numPr>
          <w:ilvl w:val="0"/>
          <w:numId w:val="6"/>
        </w:numPr>
        <w:tabs>
          <w:tab w:val="left" w:pos="1410"/>
        </w:tabs>
        <w:rPr>
          <w:sz w:val="24"/>
          <w:szCs w:val="24"/>
        </w:rPr>
      </w:pPr>
      <w:r w:rsidRPr="00F51023">
        <w:rPr>
          <w:sz w:val="24"/>
          <w:szCs w:val="24"/>
        </w:rPr>
        <w:t>Create and post celebratory videos</w:t>
      </w:r>
      <w:r w:rsidR="00CB5349" w:rsidRPr="00F51023">
        <w:rPr>
          <w:sz w:val="24"/>
          <w:szCs w:val="24"/>
        </w:rPr>
        <w:t xml:space="preserve"> </w:t>
      </w:r>
      <w:r w:rsidR="005B3913">
        <w:rPr>
          <w:sz w:val="24"/>
          <w:szCs w:val="24"/>
        </w:rPr>
        <w:t>and online exhibits on social media. Consider creating a</w:t>
      </w:r>
      <w:r w:rsidR="005B3913" w:rsidRPr="00F51023">
        <w:rPr>
          <w:sz w:val="24"/>
          <w:szCs w:val="24"/>
        </w:rPr>
        <w:t xml:space="preserve"> PowerPoint</w:t>
      </w:r>
      <w:r w:rsidR="005B3913">
        <w:rPr>
          <w:sz w:val="24"/>
          <w:szCs w:val="24"/>
        </w:rPr>
        <w:t xml:space="preserve"> presentation of the artwork. </w:t>
      </w:r>
      <w:r w:rsidR="005B3913" w:rsidRPr="00432596">
        <w:rPr>
          <w:sz w:val="24"/>
          <w:szCs w:val="24"/>
        </w:rPr>
        <w:t xml:space="preserve">Check out National PTA’s virtual exhibit </w:t>
      </w:r>
      <w:hyperlink r:id="rId28" w:history="1">
        <w:r w:rsidR="005B3913" w:rsidRPr="005B3913">
          <w:rPr>
            <w:rStyle w:val="Hyperlink"/>
            <w:sz w:val="24"/>
            <w:szCs w:val="24"/>
          </w:rPr>
          <w:t>here</w:t>
        </w:r>
      </w:hyperlink>
      <w:r w:rsidR="005B3913" w:rsidRPr="00432596">
        <w:rPr>
          <w:sz w:val="24"/>
          <w:szCs w:val="24"/>
        </w:rPr>
        <w:t xml:space="preserve">. </w:t>
      </w:r>
    </w:p>
    <w:p w14:paraId="12F8E821" w14:textId="33A579CE" w:rsidR="00CB5349" w:rsidRPr="00340F37" w:rsidRDefault="005B3913" w:rsidP="00432596">
      <w:pPr>
        <w:pStyle w:val="ListParagraph"/>
        <w:numPr>
          <w:ilvl w:val="0"/>
          <w:numId w:val="6"/>
        </w:numPr>
        <w:tabs>
          <w:tab w:val="left" w:pos="1410"/>
        </w:tabs>
      </w:pPr>
      <w:r w:rsidRPr="00432596">
        <w:rPr>
          <w:sz w:val="24"/>
          <w:szCs w:val="24"/>
        </w:rPr>
        <w:t>Host a live, virtual even</w:t>
      </w:r>
      <w:r>
        <w:rPr>
          <w:sz w:val="24"/>
          <w:szCs w:val="24"/>
        </w:rPr>
        <w:t>t to announce</w:t>
      </w:r>
      <w:r w:rsidR="00340F37">
        <w:rPr>
          <w:sz w:val="24"/>
          <w:szCs w:val="24"/>
        </w:rPr>
        <w:t xml:space="preserve"> and award</w:t>
      </w:r>
      <w:r>
        <w:rPr>
          <w:sz w:val="24"/>
          <w:szCs w:val="24"/>
        </w:rPr>
        <w:t xml:space="preserve"> your winners and</w:t>
      </w:r>
      <w:r w:rsidR="00340F37">
        <w:rPr>
          <w:sz w:val="24"/>
          <w:szCs w:val="24"/>
        </w:rPr>
        <w:t>/or to</w:t>
      </w:r>
      <w:r>
        <w:rPr>
          <w:sz w:val="24"/>
          <w:szCs w:val="24"/>
        </w:rPr>
        <w:t xml:space="preserve"> celebrate your young artists. Try Facebook Live</w:t>
      </w:r>
      <w:r w:rsidR="00340F37">
        <w:rPr>
          <w:sz w:val="24"/>
          <w:szCs w:val="24"/>
        </w:rPr>
        <w:t xml:space="preserve"> or YouTube. </w:t>
      </w:r>
      <w:r w:rsidR="00CF390F" w:rsidRPr="00340F37">
        <w:t>Ch</w:t>
      </w:r>
      <w:r w:rsidR="00CF390F" w:rsidRPr="00257ACC">
        <w:rPr>
          <w:sz w:val="24"/>
          <w:szCs w:val="24"/>
        </w:rPr>
        <w:t xml:space="preserve">eck out how Georgia PTA celebrates winners online </w:t>
      </w:r>
      <w:hyperlink r:id="rId29" w:history="1">
        <w:r w:rsidR="00CF390F" w:rsidRPr="00257ACC">
          <w:rPr>
            <w:rStyle w:val="Hyperlink"/>
            <w:sz w:val="24"/>
            <w:szCs w:val="24"/>
          </w:rPr>
          <w:t>here</w:t>
        </w:r>
      </w:hyperlink>
      <w:r w:rsidR="00CF390F" w:rsidRPr="00340F37">
        <w:t xml:space="preserve">. </w:t>
      </w:r>
    </w:p>
    <w:p w14:paraId="48E4A6F7" w14:textId="5E40774E" w:rsidR="00340F37" w:rsidRPr="002573C6" w:rsidRDefault="00340F37" w:rsidP="00340F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Order or create certificates and awards as a keepsake. C</w:t>
      </w:r>
      <w:r w:rsidRPr="00F51023">
        <w:rPr>
          <w:sz w:val="24"/>
          <w:szCs w:val="24"/>
        </w:rPr>
        <w:t xml:space="preserve">onsider sending medallions instead </w:t>
      </w:r>
      <w:r>
        <w:rPr>
          <w:sz w:val="24"/>
          <w:szCs w:val="24"/>
        </w:rPr>
        <w:t xml:space="preserve">of trophies </w:t>
      </w:r>
      <w:r w:rsidRPr="00F51023">
        <w:rPr>
          <w:sz w:val="24"/>
          <w:szCs w:val="24"/>
        </w:rPr>
        <w:t>to curb the celebration budget</w:t>
      </w:r>
      <w:r>
        <w:rPr>
          <w:sz w:val="24"/>
          <w:szCs w:val="24"/>
        </w:rPr>
        <w:t xml:space="preserve">. </w:t>
      </w:r>
      <w:r w:rsidRPr="002573C6">
        <w:rPr>
          <w:sz w:val="24"/>
          <w:szCs w:val="24"/>
        </w:rPr>
        <w:t xml:space="preserve">Use </w:t>
      </w:r>
      <w:hyperlink r:id="rId30" w:history="1">
        <w:r w:rsidRPr="00340F37">
          <w:rPr>
            <w:rStyle w:val="Hyperlink"/>
            <w:sz w:val="24"/>
            <w:szCs w:val="24"/>
          </w:rPr>
          <w:t>Shop PTA</w:t>
        </w:r>
      </w:hyperlink>
      <w:r w:rsidRPr="002573C6">
        <w:rPr>
          <w:sz w:val="24"/>
          <w:szCs w:val="24"/>
        </w:rPr>
        <w:t xml:space="preserve"> to buy and ship awards</w:t>
      </w:r>
      <w:r w:rsidR="00BB1748">
        <w:rPr>
          <w:sz w:val="24"/>
          <w:szCs w:val="24"/>
        </w:rPr>
        <w:t xml:space="preserve"> directly</w:t>
      </w:r>
      <w:r w:rsidRPr="002573C6">
        <w:rPr>
          <w:sz w:val="24"/>
          <w:szCs w:val="24"/>
        </w:rPr>
        <w:t xml:space="preserve"> to winning students and participants. </w:t>
      </w:r>
    </w:p>
    <w:p w14:paraId="0B176DB9" w14:textId="6E3EB444" w:rsidR="00340F37" w:rsidRPr="002573C6" w:rsidRDefault="00340F37" w:rsidP="00340F3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1023">
        <w:rPr>
          <w:sz w:val="24"/>
          <w:szCs w:val="24"/>
        </w:rPr>
        <w:t>Host a</w:t>
      </w:r>
      <w:r>
        <w:rPr>
          <w:sz w:val="24"/>
          <w:szCs w:val="24"/>
        </w:rPr>
        <w:t xml:space="preserve"> </w:t>
      </w:r>
      <w:r w:rsidR="00BB1748">
        <w:rPr>
          <w:sz w:val="24"/>
          <w:szCs w:val="24"/>
        </w:rPr>
        <w:t>socially distanced</w:t>
      </w:r>
      <w:r w:rsidRPr="00F51023">
        <w:rPr>
          <w:sz w:val="24"/>
          <w:szCs w:val="24"/>
        </w:rPr>
        <w:t xml:space="preserve"> award pick</w:t>
      </w:r>
      <w:r>
        <w:rPr>
          <w:sz w:val="24"/>
          <w:szCs w:val="24"/>
        </w:rPr>
        <w:t>-</w:t>
      </w:r>
      <w:r w:rsidRPr="00F51023">
        <w:rPr>
          <w:sz w:val="24"/>
          <w:szCs w:val="24"/>
        </w:rPr>
        <w:t>up day for participants</w:t>
      </w:r>
      <w:r>
        <w:rPr>
          <w:sz w:val="24"/>
          <w:szCs w:val="24"/>
        </w:rPr>
        <w:t xml:space="preserve">. </w:t>
      </w:r>
      <w:r w:rsidRPr="002573C6">
        <w:rPr>
          <w:sz w:val="24"/>
          <w:szCs w:val="24"/>
        </w:rPr>
        <w:t xml:space="preserve">In winner communications, clearly </w:t>
      </w:r>
      <w:r>
        <w:rPr>
          <w:sz w:val="24"/>
          <w:szCs w:val="24"/>
        </w:rPr>
        <w:t>outline</w:t>
      </w:r>
      <w:r w:rsidRPr="002573C6">
        <w:rPr>
          <w:sz w:val="24"/>
          <w:szCs w:val="24"/>
        </w:rPr>
        <w:t xml:space="preserve"> </w:t>
      </w:r>
      <w:r>
        <w:rPr>
          <w:sz w:val="24"/>
          <w:szCs w:val="24"/>
        </w:rPr>
        <w:t>safe</w:t>
      </w:r>
      <w:r w:rsidRPr="002573C6">
        <w:rPr>
          <w:sz w:val="24"/>
          <w:szCs w:val="24"/>
        </w:rPr>
        <w:t xml:space="preserve"> pick-up</w:t>
      </w:r>
      <w:r>
        <w:rPr>
          <w:sz w:val="24"/>
          <w:szCs w:val="24"/>
        </w:rPr>
        <w:t xml:space="preserve"> instructions</w:t>
      </w:r>
      <w:r w:rsidRPr="002573C6">
        <w:rPr>
          <w:sz w:val="24"/>
          <w:szCs w:val="24"/>
        </w:rPr>
        <w:t xml:space="preserve"> to ensure </w:t>
      </w:r>
      <w:r>
        <w:rPr>
          <w:sz w:val="24"/>
          <w:szCs w:val="24"/>
        </w:rPr>
        <w:t xml:space="preserve">health </w:t>
      </w:r>
      <w:r w:rsidRPr="002573C6">
        <w:rPr>
          <w:sz w:val="24"/>
          <w:szCs w:val="24"/>
        </w:rPr>
        <w:t xml:space="preserve">and avoid confusion. </w:t>
      </w:r>
    </w:p>
    <w:p w14:paraId="527EE016" w14:textId="24B418D5" w:rsidR="00CB5349" w:rsidRPr="00432596" w:rsidRDefault="00340F37" w:rsidP="004325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Ask students to send you photos and c</w:t>
      </w:r>
      <w:r w:rsidR="00CF390F" w:rsidRPr="00F51023">
        <w:rPr>
          <w:sz w:val="24"/>
          <w:szCs w:val="24"/>
        </w:rPr>
        <w:t>reate a video compiling footage from winners holdin</w:t>
      </w:r>
      <w:r>
        <w:rPr>
          <w:sz w:val="24"/>
          <w:szCs w:val="24"/>
        </w:rPr>
        <w:t xml:space="preserve">g or </w:t>
      </w:r>
      <w:r w:rsidR="0057368B" w:rsidRPr="00F51023">
        <w:rPr>
          <w:sz w:val="24"/>
          <w:szCs w:val="24"/>
        </w:rPr>
        <w:t>opening their awards</w:t>
      </w:r>
      <w:r>
        <w:rPr>
          <w:sz w:val="24"/>
          <w:szCs w:val="24"/>
        </w:rPr>
        <w:t xml:space="preserve">, </w:t>
      </w:r>
      <w:r w:rsidR="0057368B" w:rsidRPr="00F51023">
        <w:rPr>
          <w:sz w:val="24"/>
          <w:szCs w:val="24"/>
        </w:rPr>
        <w:t xml:space="preserve">reading their artist statement </w:t>
      </w:r>
      <w:r>
        <w:rPr>
          <w:sz w:val="24"/>
          <w:szCs w:val="24"/>
        </w:rPr>
        <w:t>or</w:t>
      </w:r>
      <w:r w:rsidR="00CF390F" w:rsidRPr="00F51023">
        <w:rPr>
          <w:sz w:val="24"/>
          <w:szCs w:val="24"/>
        </w:rPr>
        <w:t xml:space="preserve"> reflecting on their </w:t>
      </w:r>
      <w:r w:rsidR="0057368B" w:rsidRPr="00F51023">
        <w:rPr>
          <w:sz w:val="24"/>
          <w:szCs w:val="24"/>
        </w:rPr>
        <w:t>creative process</w:t>
      </w:r>
      <w:r>
        <w:rPr>
          <w:sz w:val="24"/>
          <w:szCs w:val="24"/>
        </w:rPr>
        <w:t xml:space="preserve">. </w:t>
      </w:r>
      <w:r w:rsidR="00CF390F" w:rsidRPr="00432596">
        <w:rPr>
          <w:sz w:val="24"/>
          <w:szCs w:val="24"/>
        </w:rPr>
        <w:t xml:space="preserve">Check out how National PTA incorporated student interviews in our celebration video </w:t>
      </w:r>
      <w:hyperlink r:id="rId31" w:history="1">
        <w:r w:rsidR="00CF390F" w:rsidRPr="00340F37">
          <w:rPr>
            <w:rStyle w:val="Hyperlink"/>
            <w:sz w:val="24"/>
            <w:szCs w:val="24"/>
          </w:rPr>
          <w:t>here</w:t>
        </w:r>
      </w:hyperlink>
      <w:r w:rsidR="00CF390F" w:rsidRPr="00432596">
        <w:rPr>
          <w:sz w:val="24"/>
          <w:szCs w:val="24"/>
        </w:rPr>
        <w:t>.</w:t>
      </w:r>
    </w:p>
    <w:p w14:paraId="48E0673A" w14:textId="77777777" w:rsidR="003020AD" w:rsidRPr="00F51023" w:rsidRDefault="0080493E" w:rsidP="00FC5BE7">
      <w:pPr>
        <w:tabs>
          <w:tab w:val="left" w:pos="1410"/>
        </w:tabs>
        <w:rPr>
          <w:sz w:val="24"/>
          <w:szCs w:val="24"/>
        </w:rPr>
      </w:pPr>
    </w:p>
    <w:sectPr w:rsidR="003020AD" w:rsidRPr="00F51023" w:rsidSect="00BA11AB">
      <w:headerReference w:type="first" r:id="rId3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0F9C3" w14:textId="77777777" w:rsidR="0080493E" w:rsidRDefault="0080493E" w:rsidP="00FE056A">
      <w:pPr>
        <w:spacing w:after="0" w:line="240" w:lineRule="auto"/>
      </w:pPr>
      <w:r>
        <w:separator/>
      </w:r>
    </w:p>
  </w:endnote>
  <w:endnote w:type="continuationSeparator" w:id="0">
    <w:p w14:paraId="2CDC748A" w14:textId="77777777" w:rsidR="0080493E" w:rsidRDefault="0080493E" w:rsidP="00FE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4B7BB" w14:textId="77777777" w:rsidR="0080493E" w:rsidRDefault="0080493E" w:rsidP="00FE056A">
      <w:pPr>
        <w:spacing w:after="0" w:line="240" w:lineRule="auto"/>
      </w:pPr>
      <w:r>
        <w:separator/>
      </w:r>
    </w:p>
  </w:footnote>
  <w:footnote w:type="continuationSeparator" w:id="0">
    <w:p w14:paraId="4E457D41" w14:textId="77777777" w:rsidR="0080493E" w:rsidRDefault="0080493E" w:rsidP="00FE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FE04" w14:textId="0362B531" w:rsidR="00BA11AB" w:rsidRDefault="00BA11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0F373A" wp14:editId="32DF6862">
          <wp:simplePos x="0" y="0"/>
          <wp:positionH relativeFrom="column">
            <wp:posOffset>1248410</wp:posOffset>
          </wp:positionH>
          <wp:positionV relativeFrom="paragraph">
            <wp:posOffset>0</wp:posOffset>
          </wp:positionV>
          <wp:extent cx="3902075" cy="59563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132D"/>
    <w:multiLevelType w:val="hybridMultilevel"/>
    <w:tmpl w:val="623A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3550"/>
    <w:multiLevelType w:val="hybridMultilevel"/>
    <w:tmpl w:val="0E701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D0509"/>
    <w:multiLevelType w:val="hybridMultilevel"/>
    <w:tmpl w:val="940C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C12F7"/>
    <w:multiLevelType w:val="hybridMultilevel"/>
    <w:tmpl w:val="2CCE26A0"/>
    <w:lvl w:ilvl="0" w:tplc="A43E7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13E9A"/>
    <w:multiLevelType w:val="hybridMultilevel"/>
    <w:tmpl w:val="9D4E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B10DD"/>
    <w:multiLevelType w:val="hybridMultilevel"/>
    <w:tmpl w:val="2D2C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06BEF"/>
    <w:multiLevelType w:val="hybridMultilevel"/>
    <w:tmpl w:val="4288C2FA"/>
    <w:lvl w:ilvl="0" w:tplc="B7828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D6D0E"/>
    <w:multiLevelType w:val="hybridMultilevel"/>
    <w:tmpl w:val="EF0E9C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E7"/>
    <w:rsid w:val="0000362C"/>
    <w:rsid w:val="00017724"/>
    <w:rsid w:val="000379AD"/>
    <w:rsid w:val="0011258C"/>
    <w:rsid w:val="0015337A"/>
    <w:rsid w:val="00164EC0"/>
    <w:rsid w:val="001A712C"/>
    <w:rsid w:val="00257ACC"/>
    <w:rsid w:val="002A66E4"/>
    <w:rsid w:val="002B295B"/>
    <w:rsid w:val="002B65A4"/>
    <w:rsid w:val="002F27B8"/>
    <w:rsid w:val="00305402"/>
    <w:rsid w:val="00312AD4"/>
    <w:rsid w:val="00340F37"/>
    <w:rsid w:val="00373694"/>
    <w:rsid w:val="003B7A66"/>
    <w:rsid w:val="003D375B"/>
    <w:rsid w:val="0043002D"/>
    <w:rsid w:val="00432596"/>
    <w:rsid w:val="00497C2F"/>
    <w:rsid w:val="0051173F"/>
    <w:rsid w:val="00512ECD"/>
    <w:rsid w:val="0052150F"/>
    <w:rsid w:val="0057368B"/>
    <w:rsid w:val="00595D09"/>
    <w:rsid w:val="005B3913"/>
    <w:rsid w:val="005D4A1E"/>
    <w:rsid w:val="005F07D0"/>
    <w:rsid w:val="00704022"/>
    <w:rsid w:val="00792728"/>
    <w:rsid w:val="0080493E"/>
    <w:rsid w:val="008250D3"/>
    <w:rsid w:val="008B69B7"/>
    <w:rsid w:val="008D128D"/>
    <w:rsid w:val="008E14E2"/>
    <w:rsid w:val="0091377A"/>
    <w:rsid w:val="00966C1A"/>
    <w:rsid w:val="00973C20"/>
    <w:rsid w:val="009823BD"/>
    <w:rsid w:val="00991F95"/>
    <w:rsid w:val="009E06B2"/>
    <w:rsid w:val="009E2CFD"/>
    <w:rsid w:val="00A34CBA"/>
    <w:rsid w:val="00B16ED6"/>
    <w:rsid w:val="00B31AE0"/>
    <w:rsid w:val="00B32F57"/>
    <w:rsid w:val="00BA11AB"/>
    <w:rsid w:val="00BB1748"/>
    <w:rsid w:val="00BE6A97"/>
    <w:rsid w:val="00CB5349"/>
    <w:rsid w:val="00CB7ACD"/>
    <w:rsid w:val="00CC421F"/>
    <w:rsid w:val="00CF390F"/>
    <w:rsid w:val="00D250DA"/>
    <w:rsid w:val="00D35C00"/>
    <w:rsid w:val="00D72AFF"/>
    <w:rsid w:val="00DC00FF"/>
    <w:rsid w:val="00DD113C"/>
    <w:rsid w:val="00E04014"/>
    <w:rsid w:val="00EE7146"/>
    <w:rsid w:val="00F51023"/>
    <w:rsid w:val="00FC5BE7"/>
    <w:rsid w:val="00FE056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15278"/>
  <w15:chartTrackingRefBased/>
  <w15:docId w15:val="{75743194-F6C1-4B47-86DA-91D6A936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7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6A"/>
  </w:style>
  <w:style w:type="paragraph" w:styleId="Footer">
    <w:name w:val="footer"/>
    <w:basedOn w:val="Normal"/>
    <w:link w:val="FooterChar"/>
    <w:uiPriority w:val="99"/>
    <w:unhideWhenUsed/>
    <w:rsid w:val="00FE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6A"/>
  </w:style>
  <w:style w:type="character" w:styleId="FollowedHyperlink">
    <w:name w:val="FollowedHyperlink"/>
    <w:basedOn w:val="DefaultParagraphFont"/>
    <w:uiPriority w:val="99"/>
    <w:semiHidden/>
    <w:unhideWhenUsed/>
    <w:rsid w:val="00CF39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1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4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4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1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ta.org/home/programs/reflections/startyourprogram" TargetMode="External"/><Relationship Id="rId18" Type="http://schemas.openxmlformats.org/officeDocument/2006/relationships/hyperlink" Target="https://zapier.com/learn/google-sheets/how-to-use-google-forms/" TargetMode="External"/><Relationship Id="rId26" Type="http://schemas.openxmlformats.org/officeDocument/2006/relationships/hyperlink" Target="https://support.google.com/docs/answer/6000292?co=GENIE.Platform%3DDesktop&amp;hl=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ropbox.com/?_hp=b&amp;landing=dbv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hoppta.com/" TargetMode="External"/><Relationship Id="rId17" Type="http://schemas.openxmlformats.org/officeDocument/2006/relationships/hyperlink" Target="https://support.google.com/drive/answer/2424384?co=GENIE.Platform%3DDesktop&amp;hl=en" TargetMode="External"/><Relationship Id="rId25" Type="http://schemas.openxmlformats.org/officeDocument/2006/relationships/hyperlink" Target="https://www.cdc.gov/coronavirus/2019-ncov/index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ta.org/home/programs/reflections/startyourprogram" TargetMode="External"/><Relationship Id="rId20" Type="http://schemas.openxmlformats.org/officeDocument/2006/relationships/hyperlink" Target="https://one.google.com/storage?gclid=Cj0KCQjwvvj5BRDkARIsAGD9vlLUqP0N9xwGlKrosSC8p-5eZ-58DAhWk71S64fyhTaGxjdJXqtSBkQaAje_EALw_wcB" TargetMode="External"/><Relationship Id="rId29" Type="http://schemas.openxmlformats.org/officeDocument/2006/relationships/hyperlink" Target="https://youtu.be/hI7FAa7QJ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s.shoppta.com/product_detail.lasso?id=502433&amp;-session=KI_Clients:32EFFBB2140640EA75mtx1FE1EE9" TargetMode="External"/><Relationship Id="rId24" Type="http://schemas.openxmlformats.org/officeDocument/2006/relationships/hyperlink" Target="https://aws.amazon.com/products/storage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pta.org/docs/default-source/files/programs/reflections/reflections-2020-2021/reflections-form---eng.pdf" TargetMode="External"/><Relationship Id="rId23" Type="http://schemas.openxmlformats.org/officeDocument/2006/relationships/hyperlink" Target="https://www.box.com/cloud-storage" TargetMode="External"/><Relationship Id="rId28" Type="http://schemas.openxmlformats.org/officeDocument/2006/relationships/hyperlink" Target="https://youtu.be/HXcaupROxHw" TargetMode="External"/><Relationship Id="rId10" Type="http://schemas.openxmlformats.org/officeDocument/2006/relationships/hyperlink" Target="https://www.pta.org/docs/default-source/files/programs/reflections/reflections-2019-2020/reflections_flyer_spa-eng.pdf" TargetMode="External"/><Relationship Id="rId19" Type="http://schemas.openxmlformats.org/officeDocument/2006/relationships/hyperlink" Target="https://support.google.com/a/users/answer/9308632?hl=en" TargetMode="External"/><Relationship Id="rId31" Type="http://schemas.openxmlformats.org/officeDocument/2006/relationships/hyperlink" Target="https://youtu.be/370Bio_8i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ta.org/home/programs/reflections/startyourprogram" TargetMode="External"/><Relationship Id="rId14" Type="http://schemas.openxmlformats.org/officeDocument/2006/relationships/hyperlink" Target="https://www.pta.org/home/programs/reflections/startyourprogram" TargetMode="External"/><Relationship Id="rId22" Type="http://schemas.openxmlformats.org/officeDocument/2006/relationships/hyperlink" Target="https://www.microsoft.com/en-us/microsoft-365/onedrive/online-cloud-storage" TargetMode="External"/><Relationship Id="rId27" Type="http://schemas.openxmlformats.org/officeDocument/2006/relationships/hyperlink" Target="https://www.cdc.gov/coronavirus/2019-ncov/index.html" TargetMode="External"/><Relationship Id="rId30" Type="http://schemas.openxmlformats.org/officeDocument/2006/relationships/hyperlink" Target="https://www.shoppta.com/" TargetMode="External"/><Relationship Id="rId8" Type="http://schemas.openxmlformats.org/officeDocument/2006/relationships/hyperlink" Target="http://www.pta.org/refle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2BAD-193D-4041-B98A-55DD2F17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Miller</dc:creator>
  <cp:keywords/>
  <dc:description/>
  <cp:lastModifiedBy>Microsoft Office User</cp:lastModifiedBy>
  <cp:revision>2</cp:revision>
  <cp:lastPrinted>2020-08-27T15:57:00Z</cp:lastPrinted>
  <dcterms:created xsi:type="dcterms:W3CDTF">2020-08-31T14:57:00Z</dcterms:created>
  <dcterms:modified xsi:type="dcterms:W3CDTF">2020-08-31T14:57:00Z</dcterms:modified>
</cp:coreProperties>
</file>